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9760" w14:textId="77777777" w:rsidR="00BF0C12" w:rsidRDefault="00BF0C12" w:rsidP="00BF0C12">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6C1CEC1A" w14:textId="7B8DEB17" w:rsidR="00BF0C12" w:rsidRPr="00564DA8" w:rsidRDefault="00BF0C12" w:rsidP="00BF0C12">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DISPENSA DE LICITAÇÃO Nº 1</w:t>
      </w:r>
      <w:r>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/2025</w:t>
      </w:r>
    </w:p>
    <w:tbl>
      <w:tblPr>
        <w:tblStyle w:val="Tabelacomgrade"/>
        <w:tblW w:w="9776" w:type="dxa"/>
        <w:tblLook w:val="04A0" w:firstRow="1" w:lastRow="0" w:firstColumn="1" w:lastColumn="0" w:noHBand="0" w:noVBand="1"/>
      </w:tblPr>
      <w:tblGrid>
        <w:gridCol w:w="804"/>
        <w:gridCol w:w="4011"/>
        <w:gridCol w:w="1273"/>
        <w:gridCol w:w="1066"/>
        <w:gridCol w:w="1404"/>
        <w:gridCol w:w="1182"/>
        <w:gridCol w:w="36"/>
      </w:tblGrid>
      <w:tr w:rsidR="00BF0C12" w:rsidRPr="007C4BC6" w14:paraId="378182A3" w14:textId="77777777" w:rsidTr="004938EE">
        <w:trPr>
          <w:gridAfter w:val="1"/>
          <w:wAfter w:w="36" w:type="dxa"/>
        </w:trPr>
        <w:tc>
          <w:tcPr>
            <w:tcW w:w="804" w:type="dxa"/>
            <w:vAlign w:val="center"/>
          </w:tcPr>
          <w:p w14:paraId="2C9AA46C" w14:textId="77777777" w:rsidR="00BF0C12" w:rsidRPr="00CD68AB" w:rsidRDefault="00BF0C12" w:rsidP="004938EE">
            <w:pPr>
              <w:jc w:val="center"/>
              <w:rPr>
                <w:b/>
              </w:rPr>
            </w:pPr>
            <w:r w:rsidRPr="00CD68AB">
              <w:rPr>
                <w:b/>
              </w:rPr>
              <w:t>ITEM</w:t>
            </w:r>
          </w:p>
        </w:tc>
        <w:tc>
          <w:tcPr>
            <w:tcW w:w="4011" w:type="dxa"/>
            <w:vAlign w:val="center"/>
          </w:tcPr>
          <w:p w14:paraId="43A28A31" w14:textId="77777777" w:rsidR="00BF0C12" w:rsidRPr="00CD68AB" w:rsidRDefault="00BF0C12" w:rsidP="004938EE">
            <w:pPr>
              <w:jc w:val="center"/>
              <w:rPr>
                <w:b/>
              </w:rPr>
            </w:pPr>
            <w:r w:rsidRPr="00CD68AB">
              <w:rPr>
                <w:b/>
              </w:rPr>
              <w:t>DESCRIÇÃO</w:t>
            </w:r>
          </w:p>
        </w:tc>
        <w:tc>
          <w:tcPr>
            <w:tcW w:w="1273" w:type="dxa"/>
            <w:vAlign w:val="center"/>
          </w:tcPr>
          <w:p w14:paraId="4D9C542A" w14:textId="77777777" w:rsidR="00BF0C12" w:rsidRPr="00CD68AB" w:rsidRDefault="00BF0C12" w:rsidP="004938EE">
            <w:pPr>
              <w:jc w:val="center"/>
              <w:rPr>
                <w:b/>
              </w:rPr>
            </w:pPr>
            <w:r w:rsidRPr="00CD68AB">
              <w:rPr>
                <w:b/>
              </w:rPr>
              <w:t>UNIDADE MEDIDA</w:t>
            </w:r>
          </w:p>
        </w:tc>
        <w:tc>
          <w:tcPr>
            <w:tcW w:w="1066" w:type="dxa"/>
            <w:vAlign w:val="center"/>
          </w:tcPr>
          <w:p w14:paraId="0155AB59" w14:textId="77777777" w:rsidR="00BF0C12" w:rsidRPr="00CD68AB" w:rsidRDefault="00BF0C12" w:rsidP="004938EE">
            <w:pPr>
              <w:jc w:val="center"/>
              <w:rPr>
                <w:b/>
              </w:rPr>
            </w:pPr>
            <w:r w:rsidRPr="00CD68AB">
              <w:rPr>
                <w:b/>
              </w:rPr>
              <w:t>QUANT.</w:t>
            </w:r>
          </w:p>
        </w:tc>
        <w:tc>
          <w:tcPr>
            <w:tcW w:w="1404" w:type="dxa"/>
            <w:vAlign w:val="center"/>
          </w:tcPr>
          <w:p w14:paraId="4E9B31E0" w14:textId="77777777" w:rsidR="00BF0C12" w:rsidRPr="00CD68AB" w:rsidRDefault="00BF0C12" w:rsidP="004938EE">
            <w:pPr>
              <w:jc w:val="center"/>
              <w:rPr>
                <w:b/>
              </w:rPr>
            </w:pPr>
            <w:r w:rsidRPr="00CD68AB">
              <w:rPr>
                <w:b/>
              </w:rPr>
              <w:t>VALOR UNITÁRIO (R$)</w:t>
            </w:r>
          </w:p>
        </w:tc>
        <w:tc>
          <w:tcPr>
            <w:tcW w:w="1182" w:type="dxa"/>
            <w:vAlign w:val="center"/>
          </w:tcPr>
          <w:p w14:paraId="32D52F3A" w14:textId="77777777" w:rsidR="00BF0C12" w:rsidRPr="00CD68AB" w:rsidRDefault="00BF0C12" w:rsidP="004938EE">
            <w:pPr>
              <w:jc w:val="center"/>
              <w:rPr>
                <w:b/>
              </w:rPr>
            </w:pPr>
            <w:r w:rsidRPr="00CD68AB">
              <w:rPr>
                <w:b/>
              </w:rPr>
              <w:t>VALOR TOTAL (R$)</w:t>
            </w:r>
          </w:p>
        </w:tc>
      </w:tr>
      <w:tr w:rsidR="00BF0C12" w:rsidRPr="007C4BC6" w14:paraId="7923FFE0" w14:textId="77777777" w:rsidTr="004938EE">
        <w:trPr>
          <w:gridAfter w:val="1"/>
          <w:wAfter w:w="36" w:type="dxa"/>
          <w:trHeight w:val="454"/>
        </w:trPr>
        <w:tc>
          <w:tcPr>
            <w:tcW w:w="804" w:type="dxa"/>
            <w:vAlign w:val="center"/>
          </w:tcPr>
          <w:p w14:paraId="7E7D7463" w14:textId="0EFCF456" w:rsidR="00BF0C12" w:rsidRPr="00CD68AB" w:rsidRDefault="00BF0C12" w:rsidP="00BF0C12">
            <w:pPr>
              <w:jc w:val="center"/>
              <w:rPr>
                <w:rFonts w:ascii="Calibri" w:hAnsi="Calibri" w:cs="Calibri"/>
                <w:sz w:val="24"/>
                <w:szCs w:val="24"/>
              </w:rPr>
            </w:pPr>
            <w:r w:rsidRPr="00F116AE">
              <w:rPr>
                <w:rFonts w:ascii="Arial" w:eastAsia="Times New Roman" w:hAnsi="Arial" w:cs="Arial"/>
                <w:color w:val="000000"/>
              </w:rPr>
              <w:t>1</w:t>
            </w:r>
          </w:p>
        </w:tc>
        <w:tc>
          <w:tcPr>
            <w:tcW w:w="4011" w:type="dxa"/>
            <w:vAlign w:val="center"/>
          </w:tcPr>
          <w:p w14:paraId="193650D3" w14:textId="77777777" w:rsidR="00BF0C12" w:rsidRPr="00F116AE" w:rsidRDefault="00BF0C12" w:rsidP="00BF0C12">
            <w:pPr>
              <w:contextualSpacing/>
              <w:rPr>
                <w:rFonts w:ascii="Arial" w:hAnsi="Arial" w:cs="Arial"/>
                <w:b/>
                <w:bCs/>
                <w:caps/>
                <w:sz w:val="18"/>
                <w:szCs w:val="18"/>
              </w:rPr>
            </w:pPr>
          </w:p>
          <w:p w14:paraId="53C7705D"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Copo De Vidro</w:t>
            </w:r>
          </w:p>
          <w:p w14:paraId="252E8517" w14:textId="77777777" w:rsidR="00BF0C12" w:rsidRPr="00F116AE" w:rsidRDefault="00BF0C12" w:rsidP="00BF0C12">
            <w:pPr>
              <w:contextualSpacing/>
              <w:rPr>
                <w:rFonts w:ascii="Arial" w:hAnsi="Arial" w:cs="Arial"/>
                <w:b/>
                <w:bCs/>
                <w:caps/>
                <w:sz w:val="18"/>
                <w:szCs w:val="18"/>
              </w:rPr>
            </w:pPr>
          </w:p>
          <w:p w14:paraId="04B48D04"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Capacidade: </w:t>
            </w:r>
            <w:r w:rsidRPr="00F116AE">
              <w:rPr>
                <w:rFonts w:ascii="Arial" w:hAnsi="Arial" w:cs="Arial"/>
                <w:caps/>
                <w:sz w:val="18"/>
                <w:szCs w:val="18"/>
              </w:rPr>
              <w:t>300 ML</w:t>
            </w:r>
          </w:p>
          <w:p w14:paraId="1D9274C6"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Altura: </w:t>
            </w:r>
            <w:r w:rsidRPr="00F116AE">
              <w:rPr>
                <w:rFonts w:ascii="Arial" w:hAnsi="Arial" w:cs="Arial"/>
                <w:caps/>
                <w:sz w:val="18"/>
                <w:szCs w:val="18"/>
              </w:rPr>
              <w:t xml:space="preserve">140 </w:t>
            </w:r>
            <w:r w:rsidRPr="00F116AE">
              <w:rPr>
                <w:rFonts w:ascii="Arial" w:hAnsi="Arial" w:cs="Arial"/>
                <w:sz w:val="18"/>
                <w:szCs w:val="18"/>
              </w:rPr>
              <w:t>mm</w:t>
            </w:r>
          </w:p>
          <w:p w14:paraId="16968AC0"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Cor: </w:t>
            </w:r>
            <w:r w:rsidRPr="00F116AE">
              <w:rPr>
                <w:rFonts w:ascii="Arial" w:hAnsi="Arial" w:cs="Arial"/>
                <w:caps/>
                <w:sz w:val="18"/>
                <w:szCs w:val="18"/>
              </w:rPr>
              <w:t>Incolor</w:t>
            </w:r>
          </w:p>
          <w:p w14:paraId="2855B1C8"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Tipo Uso: </w:t>
            </w:r>
            <w:r w:rsidRPr="00F116AE">
              <w:rPr>
                <w:rFonts w:ascii="Arial" w:hAnsi="Arial" w:cs="Arial"/>
                <w:caps/>
                <w:sz w:val="18"/>
                <w:szCs w:val="18"/>
              </w:rPr>
              <w:t>Água/Suco/Refrigerante</w:t>
            </w:r>
          </w:p>
          <w:p w14:paraId="7A920AD0"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Apresentação: </w:t>
            </w:r>
            <w:r w:rsidRPr="00F116AE">
              <w:rPr>
                <w:rFonts w:ascii="Arial" w:hAnsi="Arial" w:cs="Arial"/>
                <w:caps/>
                <w:sz w:val="18"/>
                <w:szCs w:val="18"/>
              </w:rPr>
              <w:t>Superfície Lisa E Parede Fina</w:t>
            </w:r>
          </w:p>
          <w:p w14:paraId="4FB5C080" w14:textId="77777777" w:rsidR="00BF0C12" w:rsidRPr="00F116AE" w:rsidRDefault="00BF0C12" w:rsidP="00BF0C12">
            <w:pPr>
              <w:contextualSpacing/>
              <w:rPr>
                <w:rFonts w:ascii="Arial" w:hAnsi="Arial" w:cs="Arial"/>
                <w:caps/>
                <w:sz w:val="18"/>
                <w:szCs w:val="18"/>
              </w:rPr>
            </w:pPr>
            <w:r w:rsidRPr="00F116AE">
              <w:rPr>
                <w:rFonts w:ascii="Arial" w:hAnsi="Arial" w:cs="Arial"/>
                <w:b/>
                <w:bCs/>
                <w:caps/>
                <w:sz w:val="18"/>
                <w:szCs w:val="18"/>
              </w:rPr>
              <w:t xml:space="preserve">Transmitância: </w:t>
            </w:r>
            <w:r w:rsidRPr="00F116AE">
              <w:rPr>
                <w:rFonts w:ascii="Arial" w:hAnsi="Arial" w:cs="Arial"/>
                <w:caps/>
                <w:sz w:val="18"/>
                <w:szCs w:val="18"/>
              </w:rPr>
              <w:t>Transparente</w:t>
            </w:r>
          </w:p>
          <w:p w14:paraId="0AA6E0EB" w14:textId="77777777" w:rsidR="00BF0C12" w:rsidRPr="00F116AE" w:rsidRDefault="00BF0C12" w:rsidP="00BF0C12">
            <w:pPr>
              <w:contextualSpacing/>
              <w:rPr>
                <w:rFonts w:ascii="Arial" w:hAnsi="Arial" w:cs="Arial"/>
                <w:b/>
                <w:bCs/>
                <w:caps/>
                <w:sz w:val="18"/>
                <w:szCs w:val="18"/>
              </w:rPr>
            </w:pPr>
          </w:p>
          <w:p w14:paraId="2DE6FD9E" w14:textId="015A88AA" w:rsidR="00BF0C12" w:rsidRPr="00CD68AB" w:rsidRDefault="00BF0C12" w:rsidP="00BF0C12">
            <w:pPr>
              <w:pStyle w:val="Default"/>
              <w:rPr>
                <w:caps/>
              </w:rPr>
            </w:pPr>
          </w:p>
        </w:tc>
        <w:tc>
          <w:tcPr>
            <w:tcW w:w="1273" w:type="dxa"/>
            <w:vAlign w:val="center"/>
          </w:tcPr>
          <w:p w14:paraId="119C4F6C" w14:textId="569B7A81" w:rsidR="00BF0C12" w:rsidRPr="00CD68AB" w:rsidRDefault="00BF0C12" w:rsidP="00BF0C12">
            <w:pPr>
              <w:jc w:val="center"/>
              <w:rPr>
                <w:rFonts w:ascii="Calibri" w:hAnsi="Calibri" w:cs="Calibri"/>
                <w:sz w:val="24"/>
                <w:szCs w:val="24"/>
              </w:rPr>
            </w:pPr>
            <w:r>
              <w:rPr>
                <w:rFonts w:ascii="Calibri" w:hAnsi="Calibri" w:cs="Calibri"/>
                <w:sz w:val="24"/>
                <w:szCs w:val="24"/>
              </w:rPr>
              <w:t>Unid.</w:t>
            </w:r>
          </w:p>
        </w:tc>
        <w:tc>
          <w:tcPr>
            <w:tcW w:w="1066" w:type="dxa"/>
            <w:vAlign w:val="center"/>
          </w:tcPr>
          <w:p w14:paraId="349F9E7A" w14:textId="01122370" w:rsidR="00BF0C12" w:rsidRPr="00CD68AB" w:rsidRDefault="00BF0C12" w:rsidP="00BF0C12">
            <w:pPr>
              <w:jc w:val="center"/>
              <w:rPr>
                <w:rFonts w:ascii="Calibri" w:hAnsi="Calibri" w:cs="Calibri"/>
                <w:color w:val="000000"/>
              </w:rPr>
            </w:pPr>
            <w:r w:rsidRPr="00F116AE">
              <w:rPr>
                <w:rFonts w:ascii="Arial" w:eastAsia="Times New Roman" w:hAnsi="Arial" w:cs="Arial"/>
                <w:color w:val="000000"/>
              </w:rPr>
              <w:t>100</w:t>
            </w:r>
          </w:p>
        </w:tc>
        <w:tc>
          <w:tcPr>
            <w:tcW w:w="1404" w:type="dxa"/>
            <w:vAlign w:val="center"/>
          </w:tcPr>
          <w:p w14:paraId="6A8F89A8" w14:textId="77777777" w:rsidR="00BF0C12" w:rsidRPr="00246AF5" w:rsidRDefault="00BF0C12" w:rsidP="00BF0C12">
            <w:pPr>
              <w:jc w:val="center"/>
              <w:rPr>
                <w:sz w:val="24"/>
                <w:szCs w:val="24"/>
              </w:rPr>
            </w:pPr>
          </w:p>
        </w:tc>
        <w:tc>
          <w:tcPr>
            <w:tcW w:w="1182" w:type="dxa"/>
            <w:vAlign w:val="center"/>
          </w:tcPr>
          <w:p w14:paraId="1FA0DBFB" w14:textId="77777777" w:rsidR="00BF0C12" w:rsidRPr="00246AF5" w:rsidRDefault="00BF0C12" w:rsidP="00BF0C12">
            <w:pPr>
              <w:jc w:val="center"/>
              <w:rPr>
                <w:sz w:val="24"/>
                <w:szCs w:val="24"/>
              </w:rPr>
            </w:pPr>
          </w:p>
        </w:tc>
      </w:tr>
      <w:tr w:rsidR="00BF0C12" w:rsidRPr="007C4BC6" w14:paraId="5C5BF992" w14:textId="77777777" w:rsidTr="004938EE">
        <w:trPr>
          <w:gridAfter w:val="1"/>
          <w:wAfter w:w="36" w:type="dxa"/>
          <w:trHeight w:val="454"/>
        </w:trPr>
        <w:tc>
          <w:tcPr>
            <w:tcW w:w="804" w:type="dxa"/>
            <w:vAlign w:val="center"/>
          </w:tcPr>
          <w:p w14:paraId="751C3074" w14:textId="4AD0C052" w:rsidR="00BF0C12" w:rsidRPr="00CD68AB" w:rsidRDefault="00BF0C12" w:rsidP="00BF0C12">
            <w:pPr>
              <w:jc w:val="center"/>
              <w:rPr>
                <w:rFonts w:ascii="Calibri" w:hAnsi="Calibri" w:cs="Calibri"/>
                <w:szCs w:val="16"/>
              </w:rPr>
            </w:pPr>
            <w:r w:rsidRPr="00F116AE">
              <w:rPr>
                <w:rFonts w:ascii="Arial" w:eastAsia="Times New Roman" w:hAnsi="Arial" w:cs="Arial"/>
                <w:color w:val="000000"/>
              </w:rPr>
              <w:t>2</w:t>
            </w:r>
          </w:p>
        </w:tc>
        <w:tc>
          <w:tcPr>
            <w:tcW w:w="4011" w:type="dxa"/>
            <w:vAlign w:val="center"/>
          </w:tcPr>
          <w:p w14:paraId="456EDFCF"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Xícara</w:t>
            </w:r>
          </w:p>
          <w:p w14:paraId="498CCFC1" w14:textId="77777777" w:rsidR="00BF0C12" w:rsidRPr="00F116AE" w:rsidRDefault="00BF0C12" w:rsidP="00BF0C12">
            <w:pPr>
              <w:contextualSpacing/>
              <w:rPr>
                <w:rFonts w:ascii="Arial" w:hAnsi="Arial" w:cs="Arial"/>
                <w:b/>
                <w:bCs/>
                <w:caps/>
                <w:sz w:val="18"/>
                <w:szCs w:val="18"/>
              </w:rPr>
            </w:pPr>
          </w:p>
          <w:p w14:paraId="3A0B0ADC" w14:textId="77777777" w:rsidR="00BF0C12" w:rsidRPr="00F116AE" w:rsidRDefault="00BF0C12" w:rsidP="00BF0C12">
            <w:pPr>
              <w:contextualSpacing/>
              <w:rPr>
                <w:rFonts w:ascii="Arial" w:hAnsi="Arial" w:cs="Arial"/>
                <w:caps/>
                <w:sz w:val="18"/>
                <w:szCs w:val="18"/>
              </w:rPr>
            </w:pPr>
            <w:r w:rsidRPr="00F116AE">
              <w:rPr>
                <w:rFonts w:ascii="Arial" w:hAnsi="Arial" w:cs="Arial"/>
                <w:b/>
                <w:bCs/>
                <w:caps/>
                <w:sz w:val="18"/>
                <w:szCs w:val="18"/>
              </w:rPr>
              <w:t xml:space="preserve">Material: </w:t>
            </w:r>
            <w:r w:rsidRPr="00F116AE">
              <w:rPr>
                <w:rFonts w:ascii="Arial" w:hAnsi="Arial" w:cs="Arial"/>
                <w:caps/>
                <w:sz w:val="18"/>
                <w:szCs w:val="18"/>
              </w:rPr>
              <w:t>Porcelana</w:t>
            </w:r>
          </w:p>
          <w:p w14:paraId="54AC7B67"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Tipo: </w:t>
            </w:r>
            <w:r w:rsidRPr="00F116AE">
              <w:rPr>
                <w:rFonts w:ascii="Arial" w:hAnsi="Arial" w:cs="Arial"/>
                <w:caps/>
                <w:sz w:val="18"/>
                <w:szCs w:val="18"/>
              </w:rPr>
              <w:t>Chá</w:t>
            </w:r>
          </w:p>
          <w:p w14:paraId="78070451"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Cor: </w:t>
            </w:r>
            <w:r w:rsidRPr="00F116AE">
              <w:rPr>
                <w:rFonts w:ascii="Arial" w:hAnsi="Arial" w:cs="Arial"/>
                <w:caps/>
                <w:sz w:val="18"/>
                <w:szCs w:val="18"/>
              </w:rPr>
              <w:t>Branca</w:t>
            </w:r>
          </w:p>
          <w:p w14:paraId="403D98D4"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Capacidade: </w:t>
            </w:r>
            <w:r w:rsidRPr="00F116AE">
              <w:rPr>
                <w:rFonts w:ascii="Arial" w:hAnsi="Arial" w:cs="Arial"/>
                <w:caps/>
                <w:sz w:val="18"/>
                <w:szCs w:val="18"/>
              </w:rPr>
              <w:t xml:space="preserve">200 </w:t>
            </w:r>
            <w:r w:rsidRPr="00F116AE">
              <w:rPr>
                <w:rFonts w:ascii="Arial" w:hAnsi="Arial" w:cs="Arial"/>
                <w:sz w:val="18"/>
                <w:szCs w:val="18"/>
              </w:rPr>
              <w:t>ml</w:t>
            </w:r>
          </w:p>
          <w:p w14:paraId="161CCB2B"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Características Adicionais: </w:t>
            </w:r>
            <w:r w:rsidRPr="00F116AE">
              <w:rPr>
                <w:rFonts w:ascii="Arial" w:hAnsi="Arial" w:cs="Arial"/>
                <w:caps/>
                <w:sz w:val="18"/>
                <w:szCs w:val="18"/>
              </w:rPr>
              <w:t>com PIRES</w:t>
            </w:r>
          </w:p>
          <w:p w14:paraId="557BCA8D" w14:textId="2BA8B844" w:rsidR="00BF0C12" w:rsidRPr="00CD68AB" w:rsidRDefault="00BF0C12" w:rsidP="00BF0C12">
            <w:pPr>
              <w:pStyle w:val="Default"/>
              <w:rPr>
                <w:szCs w:val="16"/>
              </w:rPr>
            </w:pPr>
          </w:p>
        </w:tc>
        <w:tc>
          <w:tcPr>
            <w:tcW w:w="1273" w:type="dxa"/>
            <w:vAlign w:val="center"/>
          </w:tcPr>
          <w:p w14:paraId="0916592B" w14:textId="23DE885C" w:rsidR="00BF0C12" w:rsidRPr="00CD68AB" w:rsidRDefault="00BF0C12" w:rsidP="00BF0C12">
            <w:pPr>
              <w:jc w:val="center"/>
              <w:rPr>
                <w:rFonts w:ascii="Calibri" w:hAnsi="Calibri" w:cs="Calibri"/>
                <w:szCs w:val="16"/>
              </w:rPr>
            </w:pPr>
            <w:r>
              <w:rPr>
                <w:rFonts w:ascii="Calibri" w:hAnsi="Calibri" w:cs="Calibri"/>
                <w:szCs w:val="16"/>
              </w:rPr>
              <w:t>Unid.</w:t>
            </w:r>
          </w:p>
        </w:tc>
        <w:tc>
          <w:tcPr>
            <w:tcW w:w="1066" w:type="dxa"/>
            <w:vAlign w:val="center"/>
          </w:tcPr>
          <w:p w14:paraId="39678736" w14:textId="2FE6350A" w:rsidR="00BF0C12" w:rsidRPr="00CD68AB" w:rsidRDefault="00BF0C12" w:rsidP="00BF0C12">
            <w:pPr>
              <w:jc w:val="center"/>
              <w:rPr>
                <w:rFonts w:ascii="Calibri" w:hAnsi="Calibri" w:cs="Calibri"/>
                <w:szCs w:val="16"/>
              </w:rPr>
            </w:pPr>
            <w:r w:rsidRPr="00F116AE">
              <w:rPr>
                <w:rFonts w:ascii="Arial" w:eastAsia="Times New Roman" w:hAnsi="Arial" w:cs="Arial"/>
                <w:color w:val="000000"/>
              </w:rPr>
              <w:t>24</w:t>
            </w:r>
          </w:p>
        </w:tc>
        <w:tc>
          <w:tcPr>
            <w:tcW w:w="1404" w:type="dxa"/>
            <w:vAlign w:val="center"/>
          </w:tcPr>
          <w:p w14:paraId="53BAEC1F" w14:textId="77777777" w:rsidR="00BF0C12" w:rsidRPr="00246AF5" w:rsidRDefault="00BF0C12" w:rsidP="00BF0C12">
            <w:pPr>
              <w:jc w:val="center"/>
              <w:rPr>
                <w:sz w:val="24"/>
                <w:szCs w:val="24"/>
              </w:rPr>
            </w:pPr>
          </w:p>
        </w:tc>
        <w:tc>
          <w:tcPr>
            <w:tcW w:w="1182" w:type="dxa"/>
            <w:vAlign w:val="center"/>
          </w:tcPr>
          <w:p w14:paraId="4501425E" w14:textId="77777777" w:rsidR="00BF0C12" w:rsidRPr="00246AF5" w:rsidRDefault="00BF0C12" w:rsidP="00BF0C12">
            <w:pPr>
              <w:jc w:val="center"/>
              <w:rPr>
                <w:sz w:val="24"/>
                <w:szCs w:val="24"/>
              </w:rPr>
            </w:pPr>
          </w:p>
        </w:tc>
      </w:tr>
      <w:tr w:rsidR="00BF0C12" w:rsidRPr="007C4BC6" w14:paraId="5C56E117" w14:textId="77777777" w:rsidTr="004938EE">
        <w:trPr>
          <w:gridAfter w:val="1"/>
          <w:wAfter w:w="36" w:type="dxa"/>
          <w:trHeight w:val="454"/>
        </w:trPr>
        <w:tc>
          <w:tcPr>
            <w:tcW w:w="804" w:type="dxa"/>
            <w:vAlign w:val="center"/>
          </w:tcPr>
          <w:p w14:paraId="3B52D9E8" w14:textId="5E9566E1" w:rsidR="00BF0C12" w:rsidRPr="00CD68AB" w:rsidRDefault="00BF0C12" w:rsidP="00BF0C12">
            <w:pPr>
              <w:jc w:val="center"/>
              <w:rPr>
                <w:rFonts w:ascii="Calibri" w:hAnsi="Calibri" w:cs="Calibri"/>
                <w:bCs/>
              </w:rPr>
            </w:pPr>
            <w:r w:rsidRPr="00F116AE">
              <w:rPr>
                <w:rFonts w:ascii="Arial" w:eastAsia="Times New Roman" w:hAnsi="Arial" w:cs="Arial"/>
                <w:color w:val="000000"/>
              </w:rPr>
              <w:t>3</w:t>
            </w:r>
          </w:p>
        </w:tc>
        <w:tc>
          <w:tcPr>
            <w:tcW w:w="4011" w:type="dxa"/>
            <w:vAlign w:val="center"/>
          </w:tcPr>
          <w:p w14:paraId="2498A63F"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Xícara</w:t>
            </w:r>
          </w:p>
          <w:p w14:paraId="0F2E96EE" w14:textId="77777777" w:rsidR="00BF0C12" w:rsidRPr="00F116AE" w:rsidRDefault="00BF0C12" w:rsidP="00BF0C12">
            <w:pPr>
              <w:contextualSpacing/>
              <w:rPr>
                <w:rFonts w:ascii="Arial" w:hAnsi="Arial" w:cs="Arial"/>
                <w:b/>
                <w:bCs/>
                <w:caps/>
                <w:sz w:val="18"/>
                <w:szCs w:val="18"/>
              </w:rPr>
            </w:pPr>
          </w:p>
          <w:p w14:paraId="0960EC5A"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Material: </w:t>
            </w:r>
            <w:r w:rsidRPr="00F116AE">
              <w:rPr>
                <w:rFonts w:ascii="Arial" w:hAnsi="Arial" w:cs="Arial"/>
                <w:caps/>
                <w:sz w:val="18"/>
                <w:szCs w:val="18"/>
              </w:rPr>
              <w:t>Porcelana</w:t>
            </w:r>
          </w:p>
          <w:p w14:paraId="6657DB89"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Tipo: </w:t>
            </w:r>
            <w:r w:rsidRPr="00F116AE">
              <w:rPr>
                <w:rFonts w:ascii="Arial" w:hAnsi="Arial" w:cs="Arial"/>
                <w:caps/>
                <w:sz w:val="18"/>
                <w:szCs w:val="18"/>
              </w:rPr>
              <w:t>CAFÉ</w:t>
            </w:r>
          </w:p>
          <w:p w14:paraId="538E025E"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Cor: </w:t>
            </w:r>
            <w:r w:rsidRPr="00F116AE">
              <w:rPr>
                <w:rFonts w:ascii="Arial" w:hAnsi="Arial" w:cs="Arial"/>
                <w:caps/>
                <w:sz w:val="18"/>
                <w:szCs w:val="18"/>
              </w:rPr>
              <w:t>Branca</w:t>
            </w:r>
          </w:p>
          <w:p w14:paraId="09FDA3B2"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Capacidade: </w:t>
            </w:r>
            <w:r w:rsidRPr="00F116AE">
              <w:rPr>
                <w:rFonts w:ascii="Arial" w:hAnsi="Arial" w:cs="Arial"/>
                <w:caps/>
                <w:sz w:val="18"/>
                <w:szCs w:val="18"/>
              </w:rPr>
              <w:t>80 ML</w:t>
            </w:r>
          </w:p>
          <w:p w14:paraId="747E8001" w14:textId="627DAB72" w:rsidR="00BF0C12" w:rsidRPr="00CD68AB" w:rsidRDefault="00BF0C12" w:rsidP="00BF0C12">
            <w:pPr>
              <w:pStyle w:val="Default"/>
              <w:rPr>
                <w:sz w:val="20"/>
                <w:szCs w:val="20"/>
              </w:rPr>
            </w:pPr>
            <w:r w:rsidRPr="00F116AE">
              <w:rPr>
                <w:rFonts w:ascii="Arial" w:hAnsi="Arial" w:cs="Arial"/>
                <w:b/>
                <w:bCs/>
                <w:caps/>
                <w:sz w:val="18"/>
                <w:szCs w:val="18"/>
              </w:rPr>
              <w:t xml:space="preserve">Características Adicionais: </w:t>
            </w:r>
            <w:r w:rsidRPr="00F116AE">
              <w:rPr>
                <w:rFonts w:ascii="Arial" w:hAnsi="Arial" w:cs="Arial"/>
                <w:caps/>
                <w:sz w:val="18"/>
                <w:szCs w:val="18"/>
              </w:rPr>
              <w:t>COM PIRES</w:t>
            </w:r>
          </w:p>
        </w:tc>
        <w:tc>
          <w:tcPr>
            <w:tcW w:w="1273" w:type="dxa"/>
            <w:vAlign w:val="center"/>
          </w:tcPr>
          <w:p w14:paraId="3401A7B1" w14:textId="7BA61E6A" w:rsidR="00BF0C12" w:rsidRPr="00CD68AB" w:rsidRDefault="00BF0C12" w:rsidP="00BF0C12">
            <w:pPr>
              <w:jc w:val="center"/>
              <w:rPr>
                <w:rFonts w:ascii="Calibri" w:hAnsi="Calibri" w:cs="Calibri"/>
              </w:rPr>
            </w:pPr>
            <w:r>
              <w:rPr>
                <w:rFonts w:ascii="Calibri" w:hAnsi="Calibri" w:cs="Calibri"/>
              </w:rPr>
              <w:t>Unid.</w:t>
            </w:r>
          </w:p>
        </w:tc>
        <w:tc>
          <w:tcPr>
            <w:tcW w:w="1066" w:type="dxa"/>
            <w:vAlign w:val="center"/>
          </w:tcPr>
          <w:p w14:paraId="3E8AF88F" w14:textId="2D8D80B3" w:rsidR="00BF0C12" w:rsidRPr="00CD68AB" w:rsidRDefault="00BF0C12" w:rsidP="00BF0C12">
            <w:pPr>
              <w:jc w:val="center"/>
              <w:rPr>
                <w:rFonts w:ascii="Calibri" w:hAnsi="Calibri" w:cs="Calibri"/>
              </w:rPr>
            </w:pPr>
            <w:r w:rsidRPr="00F116AE">
              <w:rPr>
                <w:rFonts w:ascii="Arial" w:eastAsia="Times New Roman" w:hAnsi="Arial" w:cs="Arial"/>
                <w:color w:val="000000"/>
              </w:rPr>
              <w:t>48</w:t>
            </w:r>
          </w:p>
        </w:tc>
        <w:tc>
          <w:tcPr>
            <w:tcW w:w="1404" w:type="dxa"/>
            <w:vAlign w:val="center"/>
          </w:tcPr>
          <w:p w14:paraId="746E55D2" w14:textId="77777777" w:rsidR="00BF0C12" w:rsidRPr="00246AF5" w:rsidRDefault="00BF0C12" w:rsidP="00BF0C12">
            <w:pPr>
              <w:jc w:val="center"/>
              <w:rPr>
                <w:sz w:val="24"/>
                <w:szCs w:val="24"/>
              </w:rPr>
            </w:pPr>
          </w:p>
        </w:tc>
        <w:tc>
          <w:tcPr>
            <w:tcW w:w="1182" w:type="dxa"/>
            <w:vAlign w:val="center"/>
          </w:tcPr>
          <w:p w14:paraId="47DF4B41" w14:textId="77777777" w:rsidR="00BF0C12" w:rsidRPr="00246AF5" w:rsidRDefault="00BF0C12" w:rsidP="00BF0C12">
            <w:pPr>
              <w:jc w:val="center"/>
              <w:rPr>
                <w:sz w:val="24"/>
                <w:szCs w:val="24"/>
              </w:rPr>
            </w:pPr>
          </w:p>
        </w:tc>
      </w:tr>
      <w:tr w:rsidR="00BF0C12" w:rsidRPr="007C4BC6" w14:paraId="34F86365" w14:textId="77777777" w:rsidTr="004938EE">
        <w:trPr>
          <w:gridAfter w:val="1"/>
          <w:wAfter w:w="36" w:type="dxa"/>
          <w:trHeight w:val="454"/>
        </w:trPr>
        <w:tc>
          <w:tcPr>
            <w:tcW w:w="804" w:type="dxa"/>
            <w:vAlign w:val="center"/>
          </w:tcPr>
          <w:p w14:paraId="25E70181" w14:textId="176BE483" w:rsidR="00BF0C12" w:rsidRPr="00CD68AB" w:rsidRDefault="00BF0C12" w:rsidP="00BF0C12">
            <w:pPr>
              <w:jc w:val="center"/>
              <w:rPr>
                <w:rFonts w:ascii="Calibri" w:hAnsi="Calibri" w:cs="Calibri"/>
                <w:bCs/>
              </w:rPr>
            </w:pPr>
            <w:r w:rsidRPr="00F116AE">
              <w:rPr>
                <w:rFonts w:ascii="Arial" w:eastAsia="Times New Roman" w:hAnsi="Arial" w:cs="Arial"/>
                <w:color w:val="000000"/>
              </w:rPr>
              <w:t>4</w:t>
            </w:r>
          </w:p>
        </w:tc>
        <w:tc>
          <w:tcPr>
            <w:tcW w:w="4011" w:type="dxa"/>
            <w:vAlign w:val="center"/>
          </w:tcPr>
          <w:p w14:paraId="2A318B1B" w14:textId="212A3641" w:rsidR="00BF0C12" w:rsidRPr="00CD68AB" w:rsidRDefault="00BF0C12" w:rsidP="00BF0C12">
            <w:pPr>
              <w:pStyle w:val="Default"/>
              <w:rPr>
                <w:sz w:val="20"/>
                <w:szCs w:val="20"/>
              </w:rPr>
            </w:pPr>
            <w:r w:rsidRPr="00F116AE">
              <w:rPr>
                <w:rFonts w:ascii="Arial" w:hAnsi="Arial" w:cs="Arial"/>
                <w:b/>
                <w:bCs/>
                <w:caps/>
                <w:sz w:val="18"/>
                <w:szCs w:val="18"/>
              </w:rPr>
              <w:t>MEXEDOR PARA BEBIDAS QUENTES 9 CM (EMBALAGEM COM 500 UNIDADES)</w:t>
            </w:r>
          </w:p>
        </w:tc>
        <w:tc>
          <w:tcPr>
            <w:tcW w:w="1273" w:type="dxa"/>
            <w:vAlign w:val="center"/>
          </w:tcPr>
          <w:p w14:paraId="49B24B19" w14:textId="7F8BC51F" w:rsidR="00BF0C12" w:rsidRPr="00CD68AB" w:rsidRDefault="00BF0C12" w:rsidP="00BF0C12">
            <w:pPr>
              <w:jc w:val="center"/>
              <w:rPr>
                <w:rFonts w:ascii="Calibri" w:hAnsi="Calibri" w:cs="Calibri"/>
              </w:rPr>
            </w:pPr>
            <w:r>
              <w:rPr>
                <w:rFonts w:ascii="Calibri" w:hAnsi="Calibri" w:cs="Calibri"/>
              </w:rPr>
              <w:t>Unid.</w:t>
            </w:r>
          </w:p>
        </w:tc>
        <w:tc>
          <w:tcPr>
            <w:tcW w:w="1066" w:type="dxa"/>
            <w:vAlign w:val="center"/>
          </w:tcPr>
          <w:p w14:paraId="57F7D213" w14:textId="288F1D9F" w:rsidR="00BF0C12" w:rsidRPr="00CD68AB" w:rsidRDefault="00BF0C12" w:rsidP="00BF0C12">
            <w:pPr>
              <w:jc w:val="center"/>
              <w:rPr>
                <w:rFonts w:ascii="Calibri" w:hAnsi="Calibri" w:cs="Calibri"/>
              </w:rPr>
            </w:pPr>
            <w:r w:rsidRPr="00F116AE">
              <w:rPr>
                <w:rFonts w:ascii="Arial" w:eastAsia="Times New Roman" w:hAnsi="Arial" w:cs="Arial"/>
                <w:color w:val="000000"/>
              </w:rPr>
              <w:t>30</w:t>
            </w:r>
          </w:p>
        </w:tc>
        <w:tc>
          <w:tcPr>
            <w:tcW w:w="1404" w:type="dxa"/>
            <w:vAlign w:val="center"/>
          </w:tcPr>
          <w:p w14:paraId="5943147E" w14:textId="77777777" w:rsidR="00BF0C12" w:rsidRPr="00246AF5" w:rsidRDefault="00BF0C12" w:rsidP="00BF0C12">
            <w:pPr>
              <w:jc w:val="center"/>
              <w:rPr>
                <w:sz w:val="24"/>
                <w:szCs w:val="24"/>
              </w:rPr>
            </w:pPr>
          </w:p>
        </w:tc>
        <w:tc>
          <w:tcPr>
            <w:tcW w:w="1182" w:type="dxa"/>
            <w:vAlign w:val="center"/>
          </w:tcPr>
          <w:p w14:paraId="7D760DB2" w14:textId="77777777" w:rsidR="00BF0C12" w:rsidRPr="00246AF5" w:rsidRDefault="00BF0C12" w:rsidP="00BF0C12">
            <w:pPr>
              <w:jc w:val="center"/>
              <w:rPr>
                <w:sz w:val="24"/>
                <w:szCs w:val="24"/>
              </w:rPr>
            </w:pPr>
          </w:p>
        </w:tc>
      </w:tr>
      <w:tr w:rsidR="00BF0C12" w:rsidRPr="007C4BC6" w14:paraId="233090AB" w14:textId="77777777" w:rsidTr="004938EE">
        <w:trPr>
          <w:gridAfter w:val="1"/>
          <w:wAfter w:w="36" w:type="dxa"/>
          <w:trHeight w:val="454"/>
        </w:trPr>
        <w:tc>
          <w:tcPr>
            <w:tcW w:w="804" w:type="dxa"/>
            <w:vAlign w:val="center"/>
          </w:tcPr>
          <w:p w14:paraId="3809EBBD" w14:textId="495824FA" w:rsidR="00BF0C12" w:rsidRPr="00CD68AB" w:rsidRDefault="00BF0C12" w:rsidP="00BF0C12">
            <w:pPr>
              <w:jc w:val="center"/>
              <w:rPr>
                <w:rFonts w:ascii="Calibri" w:hAnsi="Calibri" w:cs="Calibri"/>
                <w:bCs/>
              </w:rPr>
            </w:pPr>
            <w:r w:rsidRPr="00F116AE">
              <w:rPr>
                <w:rFonts w:ascii="Arial" w:eastAsia="Times New Roman" w:hAnsi="Arial" w:cs="Arial"/>
                <w:color w:val="000000"/>
              </w:rPr>
              <w:t>5</w:t>
            </w:r>
          </w:p>
        </w:tc>
        <w:tc>
          <w:tcPr>
            <w:tcW w:w="4011" w:type="dxa"/>
            <w:vAlign w:val="center"/>
          </w:tcPr>
          <w:p w14:paraId="558F74B1" w14:textId="77777777" w:rsidR="00BF0C12" w:rsidRPr="00F116AE" w:rsidRDefault="00BF0C12" w:rsidP="00BF0C12">
            <w:pPr>
              <w:contextualSpacing/>
              <w:rPr>
                <w:rFonts w:ascii="Arial" w:hAnsi="Arial" w:cs="Arial"/>
                <w:b/>
                <w:bCs/>
                <w:caps/>
                <w:sz w:val="18"/>
                <w:szCs w:val="18"/>
              </w:rPr>
            </w:pPr>
          </w:p>
          <w:p w14:paraId="7B7C9D63"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Garrafa Térmica</w:t>
            </w:r>
          </w:p>
          <w:p w14:paraId="76AEDF2A" w14:textId="77777777" w:rsidR="00BF0C12" w:rsidRPr="00F116AE" w:rsidRDefault="00BF0C12" w:rsidP="00BF0C12">
            <w:pPr>
              <w:contextualSpacing/>
              <w:rPr>
                <w:rFonts w:ascii="Arial" w:hAnsi="Arial" w:cs="Arial"/>
                <w:b/>
                <w:bCs/>
                <w:caps/>
                <w:sz w:val="18"/>
                <w:szCs w:val="18"/>
              </w:rPr>
            </w:pPr>
          </w:p>
          <w:p w14:paraId="2DB4465F"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Material: </w:t>
            </w:r>
            <w:r w:rsidRPr="00F116AE">
              <w:rPr>
                <w:rFonts w:ascii="Arial" w:hAnsi="Arial" w:cs="Arial"/>
                <w:caps/>
                <w:sz w:val="18"/>
                <w:szCs w:val="18"/>
              </w:rPr>
              <w:t>Aço Inoxidável</w:t>
            </w:r>
          </w:p>
          <w:p w14:paraId="77FC6494" w14:textId="77777777" w:rsidR="00BF0C12" w:rsidRPr="00F116AE" w:rsidRDefault="00BF0C12" w:rsidP="00BF0C12">
            <w:pPr>
              <w:contextualSpacing/>
              <w:rPr>
                <w:rFonts w:ascii="Arial" w:hAnsi="Arial" w:cs="Arial"/>
                <w:b/>
                <w:bCs/>
                <w:caps/>
                <w:sz w:val="18"/>
                <w:szCs w:val="18"/>
              </w:rPr>
            </w:pPr>
            <w:r w:rsidRPr="00F116AE">
              <w:rPr>
                <w:rFonts w:ascii="Arial" w:hAnsi="Arial" w:cs="Arial"/>
                <w:b/>
                <w:bCs/>
                <w:caps/>
                <w:sz w:val="18"/>
                <w:szCs w:val="18"/>
              </w:rPr>
              <w:t xml:space="preserve">Capacidade: </w:t>
            </w:r>
            <w:r w:rsidRPr="00F116AE">
              <w:rPr>
                <w:rFonts w:ascii="Arial" w:hAnsi="Arial" w:cs="Arial"/>
                <w:caps/>
                <w:sz w:val="18"/>
                <w:szCs w:val="18"/>
              </w:rPr>
              <w:t>1,80 L</w:t>
            </w:r>
          </w:p>
          <w:p w14:paraId="28AB7934" w14:textId="77777777" w:rsidR="00BF0C12" w:rsidRDefault="00BF0C12" w:rsidP="00BF0C12">
            <w:pPr>
              <w:contextualSpacing/>
              <w:rPr>
                <w:rFonts w:ascii="Arial" w:hAnsi="Arial" w:cs="Arial"/>
                <w:caps/>
                <w:sz w:val="18"/>
                <w:szCs w:val="18"/>
              </w:rPr>
            </w:pPr>
            <w:r w:rsidRPr="00F116AE">
              <w:rPr>
                <w:rFonts w:ascii="Arial" w:hAnsi="Arial" w:cs="Arial"/>
                <w:b/>
                <w:bCs/>
                <w:caps/>
                <w:sz w:val="18"/>
                <w:szCs w:val="18"/>
              </w:rPr>
              <w:t xml:space="preserve">Características Adicionais: </w:t>
            </w:r>
            <w:r w:rsidRPr="00F116AE">
              <w:rPr>
                <w:rFonts w:ascii="Arial" w:hAnsi="Arial" w:cs="Arial"/>
                <w:caps/>
                <w:sz w:val="18"/>
                <w:szCs w:val="18"/>
              </w:rPr>
              <w:t>Com Pressão, Ampola Inquebrável</w:t>
            </w:r>
          </w:p>
          <w:p w14:paraId="5555880C" w14:textId="77777777" w:rsidR="00BF0C12" w:rsidRPr="00F116AE" w:rsidRDefault="00BF0C12" w:rsidP="00BF0C12">
            <w:pPr>
              <w:contextualSpacing/>
              <w:rPr>
                <w:rFonts w:ascii="Arial" w:hAnsi="Arial" w:cs="Arial"/>
                <w:caps/>
                <w:sz w:val="18"/>
                <w:szCs w:val="18"/>
              </w:rPr>
            </w:pPr>
            <w:r w:rsidRPr="00D833D1">
              <w:rPr>
                <w:rFonts w:ascii="Arial" w:hAnsi="Arial" w:cs="Arial"/>
                <w:b/>
                <w:bCs/>
                <w:caps/>
                <w:sz w:val="18"/>
                <w:szCs w:val="18"/>
              </w:rPr>
              <w:t>MODELO DE REFERÊNCIA</w:t>
            </w:r>
            <w:r>
              <w:rPr>
                <w:rFonts w:ascii="Arial" w:hAnsi="Arial" w:cs="Arial"/>
                <w:b/>
                <w:bCs/>
                <w:caps/>
                <w:sz w:val="18"/>
                <w:szCs w:val="18"/>
              </w:rPr>
              <w:t xml:space="preserve"> (IGUAL OU SUPERIOR)</w:t>
            </w:r>
            <w:r>
              <w:rPr>
                <w:rFonts w:ascii="Arial" w:hAnsi="Arial" w:cs="Arial"/>
                <w:caps/>
                <w:sz w:val="18"/>
                <w:szCs w:val="18"/>
              </w:rPr>
              <w:t xml:space="preserve">: </w:t>
            </w:r>
            <w:r w:rsidRPr="00D833D1">
              <w:rPr>
                <w:rFonts w:ascii="Arial" w:hAnsi="Arial" w:cs="Arial"/>
                <w:caps/>
                <w:sz w:val="18"/>
                <w:szCs w:val="18"/>
              </w:rPr>
              <w:t>Garrafa Térmica Lúmina Inox 1.8L Termolar</w:t>
            </w:r>
          </w:p>
          <w:p w14:paraId="6FA58787" w14:textId="77777777" w:rsidR="00BF0C12" w:rsidRPr="00CD68AB" w:rsidRDefault="00BF0C12" w:rsidP="00BF0C12">
            <w:pPr>
              <w:pStyle w:val="Default"/>
              <w:rPr>
                <w:sz w:val="20"/>
                <w:szCs w:val="20"/>
              </w:rPr>
            </w:pPr>
          </w:p>
        </w:tc>
        <w:tc>
          <w:tcPr>
            <w:tcW w:w="1273" w:type="dxa"/>
            <w:vAlign w:val="center"/>
          </w:tcPr>
          <w:p w14:paraId="3C4D2607" w14:textId="63865C03" w:rsidR="00BF0C12" w:rsidRPr="00CD68AB" w:rsidRDefault="00BF0C12" w:rsidP="00BF0C12">
            <w:pPr>
              <w:jc w:val="center"/>
              <w:rPr>
                <w:rFonts w:ascii="Calibri" w:hAnsi="Calibri" w:cs="Calibri"/>
              </w:rPr>
            </w:pPr>
            <w:r>
              <w:rPr>
                <w:rFonts w:ascii="Calibri" w:hAnsi="Calibri" w:cs="Calibri"/>
              </w:rPr>
              <w:t>Unid.</w:t>
            </w:r>
          </w:p>
        </w:tc>
        <w:tc>
          <w:tcPr>
            <w:tcW w:w="1066" w:type="dxa"/>
            <w:vAlign w:val="center"/>
          </w:tcPr>
          <w:p w14:paraId="76B8A83E" w14:textId="15701CA4" w:rsidR="00BF0C12" w:rsidRPr="00CD68AB" w:rsidRDefault="00BF0C12" w:rsidP="00BF0C12">
            <w:pPr>
              <w:jc w:val="center"/>
              <w:rPr>
                <w:rFonts w:ascii="Calibri" w:hAnsi="Calibri" w:cs="Calibri"/>
              </w:rPr>
            </w:pPr>
            <w:r w:rsidRPr="00F116AE">
              <w:rPr>
                <w:rFonts w:ascii="Arial" w:eastAsia="Times New Roman" w:hAnsi="Arial" w:cs="Arial"/>
                <w:color w:val="000000"/>
              </w:rPr>
              <w:t>20</w:t>
            </w:r>
          </w:p>
        </w:tc>
        <w:tc>
          <w:tcPr>
            <w:tcW w:w="1404" w:type="dxa"/>
            <w:vAlign w:val="center"/>
          </w:tcPr>
          <w:p w14:paraId="251B3A3A" w14:textId="77777777" w:rsidR="00BF0C12" w:rsidRPr="00246AF5" w:rsidRDefault="00BF0C12" w:rsidP="00BF0C12">
            <w:pPr>
              <w:jc w:val="center"/>
              <w:rPr>
                <w:sz w:val="24"/>
                <w:szCs w:val="24"/>
              </w:rPr>
            </w:pPr>
          </w:p>
        </w:tc>
        <w:tc>
          <w:tcPr>
            <w:tcW w:w="1182" w:type="dxa"/>
            <w:vAlign w:val="center"/>
          </w:tcPr>
          <w:p w14:paraId="20958589" w14:textId="77777777" w:rsidR="00BF0C12" w:rsidRPr="00246AF5" w:rsidRDefault="00BF0C12" w:rsidP="00BF0C12">
            <w:pPr>
              <w:jc w:val="center"/>
              <w:rPr>
                <w:sz w:val="24"/>
                <w:szCs w:val="24"/>
              </w:rPr>
            </w:pPr>
          </w:p>
        </w:tc>
      </w:tr>
      <w:tr w:rsidR="00BF0C12" w:rsidRPr="007C4BC6" w14:paraId="584E9FB7" w14:textId="77777777" w:rsidTr="004938EE">
        <w:trPr>
          <w:gridAfter w:val="1"/>
          <w:wAfter w:w="36" w:type="dxa"/>
          <w:trHeight w:val="454"/>
        </w:trPr>
        <w:tc>
          <w:tcPr>
            <w:tcW w:w="8558" w:type="dxa"/>
            <w:gridSpan w:val="5"/>
            <w:vAlign w:val="center"/>
          </w:tcPr>
          <w:p w14:paraId="4F8245AE" w14:textId="77777777" w:rsidR="00BF0C12" w:rsidRPr="00246AF5" w:rsidRDefault="00BF0C12" w:rsidP="00BF0C12">
            <w:pPr>
              <w:jc w:val="center"/>
              <w:rPr>
                <w:sz w:val="24"/>
                <w:szCs w:val="24"/>
              </w:rPr>
            </w:pPr>
            <w:r>
              <w:rPr>
                <w:sz w:val="24"/>
                <w:szCs w:val="24"/>
              </w:rPr>
              <w:t>TOTAL</w:t>
            </w:r>
          </w:p>
        </w:tc>
        <w:tc>
          <w:tcPr>
            <w:tcW w:w="1182" w:type="dxa"/>
            <w:vAlign w:val="center"/>
          </w:tcPr>
          <w:p w14:paraId="53B816C7" w14:textId="77777777" w:rsidR="00BF0C12" w:rsidRPr="00246AF5" w:rsidRDefault="00BF0C12" w:rsidP="00BF0C12">
            <w:pPr>
              <w:jc w:val="center"/>
              <w:rPr>
                <w:sz w:val="24"/>
                <w:szCs w:val="24"/>
              </w:rPr>
            </w:pPr>
          </w:p>
        </w:tc>
      </w:tr>
      <w:tr w:rsidR="00BF0C12" w:rsidRPr="00406F2A" w14:paraId="0C379215" w14:textId="77777777" w:rsidTr="004938EE">
        <w:tc>
          <w:tcPr>
            <w:tcW w:w="4815" w:type="dxa"/>
            <w:gridSpan w:val="2"/>
          </w:tcPr>
          <w:p w14:paraId="5B521E00" w14:textId="77777777" w:rsidR="00BF0C12" w:rsidRPr="00406F2A" w:rsidRDefault="00BF0C12" w:rsidP="00BF0C12">
            <w:pPr>
              <w:spacing w:before="240" w:after="240" w:line="276" w:lineRule="auto"/>
              <w:rPr>
                <w:sz w:val="24"/>
                <w:szCs w:val="24"/>
              </w:rPr>
            </w:pPr>
            <w:r w:rsidRPr="00406F2A">
              <w:rPr>
                <w:sz w:val="24"/>
                <w:szCs w:val="24"/>
              </w:rPr>
              <w:t>VALOR GLOBAL DA PROPOSTA</w:t>
            </w:r>
          </w:p>
        </w:tc>
        <w:tc>
          <w:tcPr>
            <w:tcW w:w="4961" w:type="dxa"/>
            <w:gridSpan w:val="5"/>
          </w:tcPr>
          <w:p w14:paraId="7855BCC4" w14:textId="77777777" w:rsidR="00BF0C12" w:rsidRPr="00406F2A" w:rsidRDefault="00BF0C12" w:rsidP="00BF0C12">
            <w:pPr>
              <w:spacing w:before="240" w:after="240" w:line="276" w:lineRule="auto"/>
              <w:rPr>
                <w:sz w:val="24"/>
                <w:szCs w:val="24"/>
              </w:rPr>
            </w:pPr>
            <w:r w:rsidRPr="00406F2A">
              <w:rPr>
                <w:sz w:val="24"/>
                <w:szCs w:val="24"/>
              </w:rPr>
              <w:t>R$</w:t>
            </w:r>
          </w:p>
        </w:tc>
      </w:tr>
      <w:tr w:rsidR="00BF0C12" w:rsidRPr="00406F2A" w14:paraId="58B8FA5B" w14:textId="77777777" w:rsidTr="004938EE">
        <w:tc>
          <w:tcPr>
            <w:tcW w:w="9776" w:type="dxa"/>
            <w:gridSpan w:val="7"/>
          </w:tcPr>
          <w:p w14:paraId="4AEBF23D" w14:textId="77777777" w:rsidR="00BF0C12" w:rsidRPr="00406F2A" w:rsidRDefault="00BF0C12" w:rsidP="00BF0C12">
            <w:pPr>
              <w:spacing w:before="240" w:after="240" w:line="276" w:lineRule="auto"/>
              <w:rPr>
                <w:sz w:val="24"/>
                <w:szCs w:val="24"/>
              </w:rPr>
            </w:pPr>
            <w:r w:rsidRPr="00406F2A">
              <w:rPr>
                <w:sz w:val="24"/>
                <w:szCs w:val="24"/>
              </w:rPr>
              <w:t xml:space="preserve">VALIDADE DA PROPOSTA: </w:t>
            </w:r>
            <w:r>
              <w:rPr>
                <w:sz w:val="24"/>
                <w:szCs w:val="24"/>
              </w:rPr>
              <w:t>3</w:t>
            </w:r>
            <w:r w:rsidRPr="00406F2A">
              <w:rPr>
                <w:sz w:val="24"/>
                <w:szCs w:val="24"/>
              </w:rPr>
              <w:t>0 DIAS</w:t>
            </w:r>
          </w:p>
        </w:tc>
      </w:tr>
      <w:tr w:rsidR="00BF0C12" w:rsidRPr="00406F2A" w14:paraId="23AE0C17" w14:textId="77777777" w:rsidTr="004938EE">
        <w:tc>
          <w:tcPr>
            <w:tcW w:w="9776" w:type="dxa"/>
            <w:gridSpan w:val="7"/>
          </w:tcPr>
          <w:p w14:paraId="4B6959FD" w14:textId="77777777" w:rsidR="00BF0C12" w:rsidRPr="00406F2A" w:rsidRDefault="00BF0C12" w:rsidP="00BF0C12">
            <w:pPr>
              <w:spacing w:before="240" w:after="240" w:line="276" w:lineRule="auto"/>
              <w:rPr>
                <w:sz w:val="24"/>
                <w:szCs w:val="24"/>
              </w:rPr>
            </w:pPr>
            <w:r w:rsidRPr="00406F2A">
              <w:rPr>
                <w:sz w:val="24"/>
                <w:szCs w:val="24"/>
              </w:rPr>
              <w:lastRenderedPageBreak/>
              <w:t xml:space="preserve">CONDIÇÕES DE PAGAMENTO: </w:t>
            </w:r>
            <w:r>
              <w:rPr>
                <w:sz w:val="24"/>
                <w:szCs w:val="24"/>
              </w:rPr>
              <w:t>10 dias, mediante Boleto Bancário ou transferência em conta do Banco do Brasil</w:t>
            </w:r>
          </w:p>
        </w:tc>
      </w:tr>
      <w:tr w:rsidR="00BF0C12" w:rsidRPr="00406F2A" w14:paraId="4C8FD41A" w14:textId="77777777" w:rsidTr="004938EE">
        <w:tc>
          <w:tcPr>
            <w:tcW w:w="9776" w:type="dxa"/>
            <w:gridSpan w:val="7"/>
          </w:tcPr>
          <w:p w14:paraId="67128547" w14:textId="77777777" w:rsidR="00BF0C12" w:rsidRPr="00406F2A" w:rsidRDefault="00BF0C12" w:rsidP="00BF0C12">
            <w:pPr>
              <w:spacing w:before="240" w:after="240" w:line="276" w:lineRule="auto"/>
              <w:rPr>
                <w:sz w:val="24"/>
                <w:szCs w:val="24"/>
              </w:rPr>
            </w:pPr>
            <w:r w:rsidRPr="00406F2A">
              <w:rPr>
                <w:sz w:val="24"/>
                <w:szCs w:val="24"/>
              </w:rPr>
              <w:t>PRAZO PARA INÍCIO: De acordo com o Termo de Referência</w:t>
            </w:r>
          </w:p>
        </w:tc>
      </w:tr>
      <w:tr w:rsidR="00BF0C12" w:rsidRPr="00406F2A" w14:paraId="653D9616" w14:textId="77777777" w:rsidTr="004938EE">
        <w:tc>
          <w:tcPr>
            <w:tcW w:w="9776" w:type="dxa"/>
            <w:gridSpan w:val="7"/>
          </w:tcPr>
          <w:p w14:paraId="44C8C515" w14:textId="77777777" w:rsidR="00BF0C12" w:rsidRPr="00406F2A" w:rsidRDefault="00BF0C12" w:rsidP="00BF0C12">
            <w:pPr>
              <w:spacing w:before="240" w:after="240" w:line="276" w:lineRule="auto"/>
              <w:rPr>
                <w:sz w:val="24"/>
                <w:szCs w:val="24"/>
              </w:rPr>
            </w:pPr>
            <w:r w:rsidRPr="00406F2A">
              <w:rPr>
                <w:sz w:val="24"/>
                <w:szCs w:val="24"/>
              </w:rPr>
              <w:t>DADOS BANCÁRIOS</w:t>
            </w:r>
          </w:p>
        </w:tc>
      </w:tr>
      <w:tr w:rsidR="00BF0C12" w:rsidRPr="00406F2A" w14:paraId="08D6A158" w14:textId="77777777" w:rsidTr="004938EE">
        <w:tc>
          <w:tcPr>
            <w:tcW w:w="4815" w:type="dxa"/>
            <w:gridSpan w:val="2"/>
          </w:tcPr>
          <w:p w14:paraId="06B3B392" w14:textId="77777777" w:rsidR="00BF0C12" w:rsidRPr="00406F2A" w:rsidRDefault="00BF0C12" w:rsidP="00BF0C12">
            <w:pPr>
              <w:spacing w:before="240" w:after="240" w:line="276" w:lineRule="auto"/>
              <w:rPr>
                <w:sz w:val="24"/>
                <w:szCs w:val="24"/>
              </w:rPr>
            </w:pPr>
            <w:r w:rsidRPr="00406F2A">
              <w:rPr>
                <w:sz w:val="24"/>
                <w:szCs w:val="24"/>
              </w:rPr>
              <w:t>BANCO:</w:t>
            </w:r>
          </w:p>
        </w:tc>
        <w:tc>
          <w:tcPr>
            <w:tcW w:w="2339" w:type="dxa"/>
            <w:gridSpan w:val="2"/>
          </w:tcPr>
          <w:p w14:paraId="36FC98E5" w14:textId="77777777" w:rsidR="00BF0C12" w:rsidRPr="00406F2A" w:rsidRDefault="00BF0C12" w:rsidP="00BF0C12">
            <w:pPr>
              <w:spacing w:before="240" w:after="240" w:line="276" w:lineRule="auto"/>
              <w:rPr>
                <w:sz w:val="24"/>
                <w:szCs w:val="24"/>
              </w:rPr>
            </w:pPr>
            <w:r w:rsidRPr="00406F2A">
              <w:rPr>
                <w:sz w:val="24"/>
                <w:szCs w:val="24"/>
              </w:rPr>
              <w:t xml:space="preserve">AG.  </w:t>
            </w:r>
          </w:p>
        </w:tc>
        <w:tc>
          <w:tcPr>
            <w:tcW w:w="2622" w:type="dxa"/>
            <w:gridSpan w:val="3"/>
          </w:tcPr>
          <w:p w14:paraId="13824D28" w14:textId="77777777" w:rsidR="00BF0C12" w:rsidRPr="00406F2A" w:rsidRDefault="00BF0C12" w:rsidP="00BF0C12">
            <w:pPr>
              <w:spacing w:before="240" w:after="240" w:line="276" w:lineRule="auto"/>
              <w:rPr>
                <w:sz w:val="24"/>
                <w:szCs w:val="24"/>
              </w:rPr>
            </w:pPr>
            <w:r w:rsidRPr="00406F2A">
              <w:rPr>
                <w:sz w:val="24"/>
                <w:szCs w:val="24"/>
              </w:rPr>
              <w:t xml:space="preserve">C/C. </w:t>
            </w:r>
          </w:p>
        </w:tc>
      </w:tr>
      <w:tr w:rsidR="00BF0C12" w:rsidRPr="00406F2A" w14:paraId="1929B87C" w14:textId="77777777" w:rsidTr="004938EE">
        <w:tc>
          <w:tcPr>
            <w:tcW w:w="7154" w:type="dxa"/>
            <w:gridSpan w:val="4"/>
          </w:tcPr>
          <w:p w14:paraId="2CF86E15" w14:textId="77777777" w:rsidR="00BF0C12" w:rsidRPr="00406F2A" w:rsidRDefault="00BF0C12" w:rsidP="00BF0C12">
            <w:pPr>
              <w:spacing w:before="240" w:after="240" w:line="276" w:lineRule="auto"/>
              <w:rPr>
                <w:sz w:val="24"/>
                <w:szCs w:val="24"/>
              </w:rPr>
            </w:pPr>
            <w:r>
              <w:rPr>
                <w:sz w:val="24"/>
                <w:szCs w:val="24"/>
              </w:rPr>
              <w:t>DADOS SÓCIO RESPONSÁV</w:t>
            </w:r>
            <w:r w:rsidRPr="00406F2A">
              <w:rPr>
                <w:sz w:val="24"/>
                <w:szCs w:val="24"/>
              </w:rPr>
              <w:t>EL</w:t>
            </w:r>
          </w:p>
        </w:tc>
        <w:tc>
          <w:tcPr>
            <w:tcW w:w="2622" w:type="dxa"/>
            <w:gridSpan w:val="3"/>
          </w:tcPr>
          <w:p w14:paraId="51A3EF8C" w14:textId="77777777" w:rsidR="00BF0C12" w:rsidRPr="00406F2A" w:rsidRDefault="00BF0C12" w:rsidP="00BF0C12">
            <w:pPr>
              <w:spacing w:before="240" w:after="240" w:line="276" w:lineRule="auto"/>
              <w:rPr>
                <w:sz w:val="24"/>
                <w:szCs w:val="24"/>
              </w:rPr>
            </w:pPr>
            <w:r w:rsidRPr="00406F2A">
              <w:rPr>
                <w:sz w:val="24"/>
                <w:szCs w:val="24"/>
              </w:rPr>
              <w:t>CPF.</w:t>
            </w:r>
          </w:p>
        </w:tc>
      </w:tr>
      <w:tr w:rsidR="00BF0C12" w:rsidRPr="00406F2A" w14:paraId="014A50DD" w14:textId="77777777" w:rsidTr="004938EE">
        <w:tc>
          <w:tcPr>
            <w:tcW w:w="9776" w:type="dxa"/>
            <w:gridSpan w:val="7"/>
          </w:tcPr>
          <w:p w14:paraId="709732BA" w14:textId="77777777" w:rsidR="00BF0C12" w:rsidRPr="00406F2A" w:rsidRDefault="00BF0C12" w:rsidP="00BF0C12">
            <w:pPr>
              <w:autoSpaceDE w:val="0"/>
              <w:autoSpaceDN w:val="0"/>
              <w:adjustRightInd w:val="0"/>
              <w:spacing w:before="240" w:after="240" w:line="276" w:lineRule="auto"/>
              <w:rPr>
                <w:color w:val="000000"/>
                <w:sz w:val="24"/>
                <w:szCs w:val="24"/>
              </w:rPr>
            </w:pPr>
            <w:r w:rsidRPr="00406F2A">
              <w:rPr>
                <w:sz w:val="24"/>
                <w:szCs w:val="24"/>
              </w:rPr>
              <w:t xml:space="preserve">1. </w:t>
            </w:r>
            <w:r w:rsidRPr="00406F2A">
              <w:rPr>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i/>
                <w:iCs/>
                <w:color w:val="000000"/>
                <w:sz w:val="24"/>
                <w:szCs w:val="24"/>
              </w:rPr>
              <w:t>dos os tributos incidentes e demais encargos, enfim, todos os custos diretos e indiretos necessários à execução completa dos fornecimentos discriminados e especificações técnicas</w:t>
            </w:r>
            <w:r w:rsidRPr="00406F2A">
              <w:rPr>
                <w:color w:val="000000"/>
                <w:sz w:val="24"/>
                <w:szCs w:val="24"/>
              </w:rPr>
              <w:t>.</w:t>
            </w:r>
          </w:p>
          <w:p w14:paraId="738206EC" w14:textId="77777777" w:rsidR="00BF0C12" w:rsidRPr="00406F2A" w:rsidRDefault="00BF0C12" w:rsidP="00BF0C12">
            <w:pPr>
              <w:autoSpaceDE w:val="0"/>
              <w:autoSpaceDN w:val="0"/>
              <w:adjustRightInd w:val="0"/>
              <w:spacing w:before="240" w:after="240" w:line="276" w:lineRule="auto"/>
              <w:rPr>
                <w:color w:val="000000"/>
                <w:sz w:val="24"/>
                <w:szCs w:val="24"/>
              </w:rPr>
            </w:pPr>
            <w:r w:rsidRPr="00406F2A">
              <w:rPr>
                <w:color w:val="000000"/>
                <w:sz w:val="24"/>
                <w:szCs w:val="24"/>
              </w:rPr>
              <w:t xml:space="preserve">2. </w:t>
            </w:r>
            <w:r w:rsidRPr="00406F2A">
              <w:rPr>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color w:val="000000"/>
                <w:sz w:val="24"/>
                <w:szCs w:val="24"/>
              </w:rPr>
              <w:t>.</w:t>
            </w:r>
          </w:p>
          <w:p w14:paraId="5E508797" w14:textId="77777777" w:rsidR="00BF0C12" w:rsidRPr="00406F2A" w:rsidRDefault="00BF0C12" w:rsidP="00BF0C12">
            <w:pPr>
              <w:autoSpaceDE w:val="0"/>
              <w:autoSpaceDN w:val="0"/>
              <w:adjustRightInd w:val="0"/>
              <w:spacing w:before="240" w:after="240" w:line="276" w:lineRule="auto"/>
              <w:rPr>
                <w:color w:val="000000"/>
                <w:sz w:val="24"/>
                <w:szCs w:val="24"/>
              </w:rPr>
            </w:pPr>
            <w:r w:rsidRPr="00406F2A">
              <w:rPr>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26E8F6F" w14:textId="77777777" w:rsidR="00BF0C12" w:rsidRPr="00406F2A" w:rsidRDefault="00BF0C12" w:rsidP="00BF0C12">
            <w:pPr>
              <w:autoSpaceDE w:val="0"/>
              <w:autoSpaceDN w:val="0"/>
              <w:adjustRightInd w:val="0"/>
              <w:spacing w:before="240" w:after="240" w:line="276" w:lineRule="auto"/>
              <w:rPr>
                <w:color w:val="444444"/>
                <w:sz w:val="24"/>
                <w:szCs w:val="24"/>
              </w:rPr>
            </w:pPr>
            <w:r w:rsidRPr="00406F2A">
              <w:rPr>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color w:val="444444"/>
                <w:sz w:val="24"/>
                <w:szCs w:val="24"/>
              </w:rPr>
              <w:t>.</w:t>
            </w:r>
          </w:p>
          <w:p w14:paraId="76817E85" w14:textId="77777777" w:rsidR="00BF0C12" w:rsidRPr="00406F2A" w:rsidRDefault="00BF0C12" w:rsidP="00BF0C12">
            <w:pPr>
              <w:autoSpaceDE w:val="0"/>
              <w:autoSpaceDN w:val="0"/>
              <w:adjustRightInd w:val="0"/>
              <w:spacing w:before="240" w:after="240" w:line="276" w:lineRule="auto"/>
              <w:rPr>
                <w:color w:val="000000"/>
                <w:sz w:val="24"/>
                <w:szCs w:val="24"/>
              </w:rPr>
            </w:pPr>
            <w:r w:rsidRPr="00406F2A">
              <w:rPr>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60DFB56B" w14:textId="77777777" w:rsidR="00BF0C12" w:rsidRPr="00406F2A" w:rsidRDefault="00BF0C12" w:rsidP="00BF0C12">
            <w:pPr>
              <w:autoSpaceDE w:val="0"/>
              <w:autoSpaceDN w:val="0"/>
              <w:adjustRightInd w:val="0"/>
              <w:spacing w:before="240" w:after="240" w:line="276" w:lineRule="auto"/>
              <w:rPr>
                <w:color w:val="000000"/>
                <w:sz w:val="24"/>
                <w:szCs w:val="24"/>
              </w:rPr>
            </w:pPr>
            <w:r w:rsidRPr="00406F2A">
              <w:rPr>
                <w:color w:val="000000"/>
                <w:sz w:val="24"/>
                <w:szCs w:val="24"/>
              </w:rPr>
              <w:lastRenderedPageBreak/>
              <w:t xml:space="preserve">6. É necessária a emissão </w:t>
            </w:r>
            <w:r w:rsidRPr="00406F2A">
              <w:rPr>
                <w:b/>
                <w:bCs/>
                <w:color w:val="000000"/>
                <w:sz w:val="24"/>
                <w:szCs w:val="24"/>
              </w:rPr>
              <w:t xml:space="preserve">Nota fiscal de Venda de Mercadoria </w:t>
            </w:r>
            <w:r w:rsidRPr="00406F2A">
              <w:rPr>
                <w:color w:val="000000"/>
                <w:sz w:val="24"/>
                <w:szCs w:val="24"/>
              </w:rPr>
              <w:t>em concordância com Regulamento do ICMS do estado de São Paulo (RICMS/2000).</w:t>
            </w:r>
          </w:p>
          <w:p w14:paraId="013FA284" w14:textId="77777777" w:rsidR="00BF0C12" w:rsidRPr="00406F2A" w:rsidRDefault="00BF0C12" w:rsidP="00BF0C12">
            <w:pPr>
              <w:autoSpaceDE w:val="0"/>
              <w:autoSpaceDN w:val="0"/>
              <w:adjustRightInd w:val="0"/>
              <w:spacing w:before="240" w:after="240" w:line="276" w:lineRule="auto"/>
              <w:rPr>
                <w:sz w:val="24"/>
                <w:szCs w:val="24"/>
              </w:rPr>
            </w:pPr>
            <w:r w:rsidRPr="00406F2A">
              <w:rPr>
                <w:color w:val="000000"/>
                <w:sz w:val="24"/>
                <w:szCs w:val="24"/>
              </w:rPr>
              <w:t>Constitui condição para a contratação com o Poder Público a comprovação da regularidade fiscal e trabalhista, nos termos da legislação vigente.</w:t>
            </w:r>
          </w:p>
        </w:tc>
      </w:tr>
    </w:tbl>
    <w:p w14:paraId="1B0CD687" w14:textId="77777777" w:rsidR="00BF0C12" w:rsidRPr="00406F2A" w:rsidRDefault="00BF0C12" w:rsidP="00BF0C12">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lastRenderedPageBreak/>
        <w:t>RESPONSÁVEL PELO ENVIO DA PROPOSTA</w:t>
      </w:r>
    </w:p>
    <w:tbl>
      <w:tblPr>
        <w:tblStyle w:val="Tabelacomgrade"/>
        <w:tblW w:w="9776" w:type="dxa"/>
        <w:tblLook w:val="04A0" w:firstRow="1" w:lastRow="0" w:firstColumn="1" w:lastColumn="0" w:noHBand="0" w:noVBand="1"/>
      </w:tblPr>
      <w:tblGrid>
        <w:gridCol w:w="9776"/>
      </w:tblGrid>
      <w:tr w:rsidR="00BF0C12" w:rsidRPr="00406F2A" w14:paraId="3992DF87" w14:textId="77777777" w:rsidTr="004938EE">
        <w:tc>
          <w:tcPr>
            <w:tcW w:w="9776" w:type="dxa"/>
          </w:tcPr>
          <w:p w14:paraId="568EA669" w14:textId="77777777" w:rsidR="00BF0C12" w:rsidRPr="00406F2A" w:rsidRDefault="00BF0C12" w:rsidP="004938EE">
            <w:pPr>
              <w:spacing w:before="240" w:after="240" w:line="276" w:lineRule="auto"/>
              <w:rPr>
                <w:sz w:val="24"/>
                <w:szCs w:val="24"/>
              </w:rPr>
            </w:pPr>
            <w:r w:rsidRPr="00406F2A">
              <w:rPr>
                <w:sz w:val="24"/>
                <w:szCs w:val="24"/>
              </w:rPr>
              <w:t>NOME:</w:t>
            </w:r>
          </w:p>
        </w:tc>
      </w:tr>
      <w:tr w:rsidR="00BF0C12" w:rsidRPr="00406F2A" w14:paraId="601F8D4D" w14:textId="77777777" w:rsidTr="004938EE">
        <w:tc>
          <w:tcPr>
            <w:tcW w:w="9776" w:type="dxa"/>
          </w:tcPr>
          <w:p w14:paraId="529603E0" w14:textId="77777777" w:rsidR="00BF0C12" w:rsidRPr="00406F2A" w:rsidRDefault="00BF0C12" w:rsidP="004938EE">
            <w:pPr>
              <w:spacing w:before="240" w:after="240" w:line="276" w:lineRule="auto"/>
              <w:rPr>
                <w:sz w:val="24"/>
                <w:szCs w:val="24"/>
              </w:rPr>
            </w:pPr>
            <w:r w:rsidRPr="00406F2A">
              <w:rPr>
                <w:sz w:val="24"/>
                <w:szCs w:val="24"/>
              </w:rPr>
              <w:t>CPF:</w:t>
            </w:r>
          </w:p>
        </w:tc>
      </w:tr>
      <w:tr w:rsidR="00BF0C12" w:rsidRPr="00406F2A" w14:paraId="0C729CE1" w14:textId="77777777" w:rsidTr="004938EE">
        <w:tc>
          <w:tcPr>
            <w:tcW w:w="9776" w:type="dxa"/>
          </w:tcPr>
          <w:p w14:paraId="357CB683" w14:textId="77777777" w:rsidR="00BF0C12" w:rsidRPr="00406F2A" w:rsidRDefault="00BF0C12" w:rsidP="004938EE">
            <w:pPr>
              <w:spacing w:before="240" w:after="240" w:line="276" w:lineRule="auto"/>
              <w:rPr>
                <w:sz w:val="24"/>
                <w:szCs w:val="24"/>
              </w:rPr>
            </w:pPr>
            <w:r w:rsidRPr="00406F2A">
              <w:rPr>
                <w:sz w:val="24"/>
                <w:szCs w:val="24"/>
              </w:rPr>
              <w:t>CARGO / FUNÇÃO:</w:t>
            </w:r>
          </w:p>
        </w:tc>
      </w:tr>
      <w:tr w:rsidR="00BF0C12" w:rsidRPr="00406F2A" w14:paraId="26CE4137" w14:textId="77777777" w:rsidTr="004938EE">
        <w:tc>
          <w:tcPr>
            <w:tcW w:w="9776" w:type="dxa"/>
          </w:tcPr>
          <w:p w14:paraId="23F91CB0" w14:textId="77777777" w:rsidR="00BF0C12" w:rsidRPr="00406F2A" w:rsidRDefault="00BF0C12" w:rsidP="004938EE">
            <w:pPr>
              <w:spacing w:before="240" w:after="240" w:line="276" w:lineRule="auto"/>
              <w:rPr>
                <w:sz w:val="24"/>
                <w:szCs w:val="24"/>
              </w:rPr>
            </w:pPr>
            <w:r w:rsidRPr="00406F2A">
              <w:rPr>
                <w:sz w:val="24"/>
                <w:szCs w:val="24"/>
              </w:rPr>
              <w:t>E-MAIL:</w:t>
            </w:r>
          </w:p>
        </w:tc>
      </w:tr>
      <w:tr w:rsidR="00BF0C12" w:rsidRPr="00406F2A" w14:paraId="4B45867A" w14:textId="77777777" w:rsidTr="004938EE">
        <w:tc>
          <w:tcPr>
            <w:tcW w:w="9776" w:type="dxa"/>
          </w:tcPr>
          <w:p w14:paraId="51A89413" w14:textId="77777777" w:rsidR="00BF0C12" w:rsidRPr="00406F2A" w:rsidRDefault="00BF0C12" w:rsidP="004938EE">
            <w:pPr>
              <w:spacing w:before="240" w:after="240" w:line="276" w:lineRule="auto"/>
              <w:rPr>
                <w:sz w:val="24"/>
                <w:szCs w:val="24"/>
              </w:rPr>
            </w:pPr>
            <w:r w:rsidRPr="00406F2A">
              <w:rPr>
                <w:sz w:val="24"/>
                <w:szCs w:val="24"/>
              </w:rPr>
              <w:t>TELEFONE:</w:t>
            </w:r>
          </w:p>
        </w:tc>
      </w:tr>
    </w:tbl>
    <w:p w14:paraId="545CB1DA" w14:textId="77777777" w:rsidR="00BF3F20" w:rsidRPr="00F116AE" w:rsidRDefault="00BF3F20" w:rsidP="009727E0">
      <w:pPr>
        <w:jc w:val="both"/>
        <w:rPr>
          <w:rFonts w:ascii="Arial" w:hAnsi="Arial" w:cs="Arial"/>
          <w:b/>
          <w:i/>
          <w:sz w:val="24"/>
          <w:szCs w:val="24"/>
        </w:rPr>
      </w:pPr>
    </w:p>
    <w:p w14:paraId="18A1FF98" w14:textId="025A0AA1" w:rsidR="00EA1C63" w:rsidRPr="00F116AE" w:rsidRDefault="00BF0C12" w:rsidP="00EA1C63">
      <w:pPr>
        <w:jc w:val="center"/>
        <w:rPr>
          <w:rFonts w:ascii="Arial" w:hAnsi="Arial" w:cs="Arial"/>
          <w:i/>
          <w:sz w:val="20"/>
          <w:szCs w:val="20"/>
        </w:rPr>
      </w:pPr>
      <w:bookmarkStart w:id="1" w:name="_GoBack"/>
      <w:bookmarkEnd w:id="1"/>
      <w:r w:rsidRPr="00F116AE">
        <w:rPr>
          <w:rFonts w:ascii="Arial" w:hAnsi="Arial" w:cs="Arial"/>
          <w:i/>
          <w:sz w:val="20"/>
          <w:szCs w:val="20"/>
        </w:rPr>
        <w:t xml:space="preserve"> </w:t>
      </w:r>
      <w:r w:rsidR="00EA1C63" w:rsidRPr="00F116AE">
        <w:rPr>
          <w:rFonts w:ascii="Arial" w:hAnsi="Arial" w:cs="Arial"/>
          <w:i/>
          <w:sz w:val="20"/>
          <w:szCs w:val="20"/>
        </w:rPr>
        <w:t>[Cargo]</w:t>
      </w:r>
    </w:p>
    <w:sectPr w:rsidR="00EA1C63" w:rsidRPr="00F116AE" w:rsidSect="004467C8">
      <w:head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3920" w14:textId="77777777" w:rsidR="00B714CF" w:rsidRDefault="00B714CF" w:rsidP="00893C1B">
      <w:pPr>
        <w:spacing w:after="0" w:line="240" w:lineRule="auto"/>
      </w:pPr>
      <w:r>
        <w:separator/>
      </w:r>
    </w:p>
  </w:endnote>
  <w:endnote w:type="continuationSeparator" w:id="0">
    <w:p w14:paraId="0640FA88" w14:textId="77777777" w:rsidR="00B714CF" w:rsidRDefault="00B714CF" w:rsidP="0089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AB1B" w14:textId="77777777" w:rsidR="00B714CF" w:rsidRDefault="00B714CF" w:rsidP="00893C1B">
      <w:pPr>
        <w:spacing w:after="0" w:line="240" w:lineRule="auto"/>
      </w:pPr>
      <w:r>
        <w:separator/>
      </w:r>
    </w:p>
  </w:footnote>
  <w:footnote w:type="continuationSeparator" w:id="0">
    <w:p w14:paraId="7937F56C" w14:textId="77777777" w:rsidR="00B714CF" w:rsidRDefault="00B714CF" w:rsidP="0089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88FD" w14:textId="4059FE1A" w:rsidR="0076698E" w:rsidRDefault="0076698E">
    <w:pPr>
      <w:pStyle w:val="Cabealho"/>
    </w:pPr>
  </w:p>
  <w:p w14:paraId="57760E6D" w14:textId="77777777" w:rsidR="009727E0" w:rsidRDefault="009727E0">
    <w:pPr>
      <w:pStyle w:val="Cabealho"/>
    </w:pPr>
  </w:p>
  <w:p w14:paraId="5ECB4D36" w14:textId="77777777" w:rsidR="003F0F05" w:rsidRDefault="003F0F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117F"/>
    <w:multiLevelType w:val="multilevel"/>
    <w:tmpl w:val="DAD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C100D"/>
    <w:multiLevelType w:val="multilevel"/>
    <w:tmpl w:val="8676E0CE"/>
    <w:lvl w:ilvl="0">
      <w:start w:val="1"/>
      <w:numFmt w:val="decimal"/>
      <w:lvlText w:val="%1."/>
      <w:lvlJc w:val="left"/>
      <w:pPr>
        <w:ind w:left="360" w:hanging="360"/>
      </w:pPr>
      <w:rPr>
        <w:b/>
      </w:rPr>
    </w:lvl>
    <w:lvl w:ilvl="1">
      <w:start w:val="1"/>
      <w:numFmt w:val="decimal"/>
      <w:pStyle w:val="Nivel2"/>
      <w:lvlText w:val="%1.%2."/>
      <w:lvlJc w:val="left"/>
      <w:pPr>
        <w:ind w:left="858" w:hanging="432"/>
      </w:pPr>
      <w:rPr>
        <w:b/>
        <w:i w:val="0"/>
        <w:strike w:val="0"/>
        <w:color w:val="auto"/>
        <w:sz w:val="20"/>
        <w:szCs w:val="20"/>
        <w:u w:val="none"/>
      </w:rPr>
    </w:lvl>
    <w:lvl w:ilvl="2">
      <w:start w:val="1"/>
      <w:numFmt w:val="decimal"/>
      <w:pStyle w:val="Nivel3"/>
      <w:lvlText w:val="%1.%2.%3."/>
      <w:lvlJc w:val="left"/>
      <w:pPr>
        <w:ind w:left="3198" w:hanging="504"/>
      </w:pPr>
      <w:rPr>
        <w:b/>
        <w:i w:val="0"/>
        <w:strike w:val="0"/>
        <w:color w:val="auto"/>
        <w:sz w:val="20"/>
        <w:szCs w:val="20"/>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1A4E1E"/>
    <w:multiLevelType w:val="hybridMultilevel"/>
    <w:tmpl w:val="2C44B834"/>
    <w:lvl w:ilvl="0" w:tplc="33B2AA66">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8A743C"/>
    <w:multiLevelType w:val="multilevel"/>
    <w:tmpl w:val="4AAE7C62"/>
    <w:lvl w:ilvl="0">
      <w:start w:val="1"/>
      <w:numFmt w:val="decimal"/>
      <w:lvlText w:val="%1."/>
      <w:lvlJc w:val="left"/>
      <w:pPr>
        <w:ind w:left="360" w:hanging="360"/>
      </w:pPr>
      <w:rPr>
        <w:rFonts w:hint="default"/>
      </w:rPr>
    </w:lvl>
    <w:lvl w:ilvl="1">
      <w:start w:val="1"/>
      <w:numFmt w:val="decimal"/>
      <w:lvlText w:val="%1.%2."/>
      <w:lvlJc w:val="left"/>
      <w:pPr>
        <w:ind w:left="814" w:hanging="360"/>
      </w:pPr>
      <w:rPr>
        <w:rFonts w:hint="default"/>
        <w:b/>
        <w:bCs/>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6B8C3A5C"/>
    <w:multiLevelType w:val="hybridMultilevel"/>
    <w:tmpl w:val="3904A104"/>
    <w:lvl w:ilvl="0" w:tplc="9CFAB906">
      <w:start w:val="1"/>
      <w:numFmt w:val="decimal"/>
      <w:lvlText w:val="%1."/>
      <w:lvlJc w:val="left"/>
      <w:pPr>
        <w:ind w:left="720" w:hanging="360"/>
      </w:pPr>
      <w:rPr>
        <w:rFonts w:hint="default"/>
        <w:b/>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B"/>
    <w:rsid w:val="000057EE"/>
    <w:rsid w:val="0003583E"/>
    <w:rsid w:val="0006154C"/>
    <w:rsid w:val="00072236"/>
    <w:rsid w:val="00072D86"/>
    <w:rsid w:val="00075F4C"/>
    <w:rsid w:val="000B41B0"/>
    <w:rsid w:val="000D29D1"/>
    <w:rsid w:val="000D6CC0"/>
    <w:rsid w:val="000D7EAF"/>
    <w:rsid w:val="000F36E9"/>
    <w:rsid w:val="00112879"/>
    <w:rsid w:val="001139E4"/>
    <w:rsid w:val="001143C6"/>
    <w:rsid w:val="001164E2"/>
    <w:rsid w:val="00131824"/>
    <w:rsid w:val="0015287F"/>
    <w:rsid w:val="00172B65"/>
    <w:rsid w:val="00174D9D"/>
    <w:rsid w:val="0019183A"/>
    <w:rsid w:val="001959A0"/>
    <w:rsid w:val="001A2995"/>
    <w:rsid w:val="001B418F"/>
    <w:rsid w:val="001D4CCC"/>
    <w:rsid w:val="001E3200"/>
    <w:rsid w:val="001F3649"/>
    <w:rsid w:val="00200D7C"/>
    <w:rsid w:val="00206F78"/>
    <w:rsid w:val="00217E7D"/>
    <w:rsid w:val="00253BE0"/>
    <w:rsid w:val="002A517F"/>
    <w:rsid w:val="002D6DA5"/>
    <w:rsid w:val="002E0E2A"/>
    <w:rsid w:val="002F1BE7"/>
    <w:rsid w:val="00306546"/>
    <w:rsid w:val="00315341"/>
    <w:rsid w:val="003205AD"/>
    <w:rsid w:val="00333F9E"/>
    <w:rsid w:val="00342D29"/>
    <w:rsid w:val="00344153"/>
    <w:rsid w:val="003471DC"/>
    <w:rsid w:val="003724B9"/>
    <w:rsid w:val="003728DA"/>
    <w:rsid w:val="00395B0F"/>
    <w:rsid w:val="003961EA"/>
    <w:rsid w:val="003D485C"/>
    <w:rsid w:val="003F0F05"/>
    <w:rsid w:val="00411B0F"/>
    <w:rsid w:val="004128E1"/>
    <w:rsid w:val="004225ED"/>
    <w:rsid w:val="00427688"/>
    <w:rsid w:val="004467C8"/>
    <w:rsid w:val="00462D89"/>
    <w:rsid w:val="00467CE5"/>
    <w:rsid w:val="00486D88"/>
    <w:rsid w:val="00496468"/>
    <w:rsid w:val="004A0CCC"/>
    <w:rsid w:val="004C0659"/>
    <w:rsid w:val="004C71E3"/>
    <w:rsid w:val="0050734F"/>
    <w:rsid w:val="00561F74"/>
    <w:rsid w:val="005A03C3"/>
    <w:rsid w:val="005A682F"/>
    <w:rsid w:val="005D443C"/>
    <w:rsid w:val="005D7D07"/>
    <w:rsid w:val="005E5E67"/>
    <w:rsid w:val="005F2349"/>
    <w:rsid w:val="00600BA5"/>
    <w:rsid w:val="00603EEE"/>
    <w:rsid w:val="00611051"/>
    <w:rsid w:val="00611B81"/>
    <w:rsid w:val="006407F1"/>
    <w:rsid w:val="006655F7"/>
    <w:rsid w:val="0067064E"/>
    <w:rsid w:val="00672135"/>
    <w:rsid w:val="006764A0"/>
    <w:rsid w:val="00690B68"/>
    <w:rsid w:val="00691B2F"/>
    <w:rsid w:val="006B1A17"/>
    <w:rsid w:val="006B3D80"/>
    <w:rsid w:val="006B47D1"/>
    <w:rsid w:val="006C1C35"/>
    <w:rsid w:val="006C2382"/>
    <w:rsid w:val="006D59FC"/>
    <w:rsid w:val="006D717D"/>
    <w:rsid w:val="006E57BE"/>
    <w:rsid w:val="006F2A81"/>
    <w:rsid w:val="00703BAA"/>
    <w:rsid w:val="00727F5A"/>
    <w:rsid w:val="00734E89"/>
    <w:rsid w:val="0076698E"/>
    <w:rsid w:val="00766B1F"/>
    <w:rsid w:val="007703C8"/>
    <w:rsid w:val="007810F2"/>
    <w:rsid w:val="0078750F"/>
    <w:rsid w:val="007944EF"/>
    <w:rsid w:val="007A7550"/>
    <w:rsid w:val="007B28CF"/>
    <w:rsid w:val="007B3692"/>
    <w:rsid w:val="007C1AD6"/>
    <w:rsid w:val="007F5387"/>
    <w:rsid w:val="007F6818"/>
    <w:rsid w:val="0082092F"/>
    <w:rsid w:val="0082288F"/>
    <w:rsid w:val="00823F34"/>
    <w:rsid w:val="008303F5"/>
    <w:rsid w:val="00863070"/>
    <w:rsid w:val="00864A89"/>
    <w:rsid w:val="00893C1B"/>
    <w:rsid w:val="0089788D"/>
    <w:rsid w:val="008C32B9"/>
    <w:rsid w:val="008F540A"/>
    <w:rsid w:val="009612BE"/>
    <w:rsid w:val="00963133"/>
    <w:rsid w:val="009727E0"/>
    <w:rsid w:val="009813B8"/>
    <w:rsid w:val="00985C7F"/>
    <w:rsid w:val="00987A9D"/>
    <w:rsid w:val="009B28D8"/>
    <w:rsid w:val="009C0F73"/>
    <w:rsid w:val="009C4B66"/>
    <w:rsid w:val="009D05B1"/>
    <w:rsid w:val="009D0C5E"/>
    <w:rsid w:val="00A024AB"/>
    <w:rsid w:val="00A051AA"/>
    <w:rsid w:val="00A15C5F"/>
    <w:rsid w:val="00A43D7C"/>
    <w:rsid w:val="00A55B96"/>
    <w:rsid w:val="00A616BF"/>
    <w:rsid w:val="00A83FED"/>
    <w:rsid w:val="00AA421D"/>
    <w:rsid w:val="00AB0168"/>
    <w:rsid w:val="00AB4352"/>
    <w:rsid w:val="00AD08BF"/>
    <w:rsid w:val="00AD398B"/>
    <w:rsid w:val="00AF7082"/>
    <w:rsid w:val="00B00E21"/>
    <w:rsid w:val="00B16150"/>
    <w:rsid w:val="00B2495B"/>
    <w:rsid w:val="00B33313"/>
    <w:rsid w:val="00B44215"/>
    <w:rsid w:val="00B714CF"/>
    <w:rsid w:val="00B71569"/>
    <w:rsid w:val="00B775B8"/>
    <w:rsid w:val="00B905CD"/>
    <w:rsid w:val="00B91FC0"/>
    <w:rsid w:val="00B94A68"/>
    <w:rsid w:val="00BA71CB"/>
    <w:rsid w:val="00BC1FBE"/>
    <w:rsid w:val="00BC41C5"/>
    <w:rsid w:val="00BC562E"/>
    <w:rsid w:val="00BE4710"/>
    <w:rsid w:val="00BF0C12"/>
    <w:rsid w:val="00BF358C"/>
    <w:rsid w:val="00BF3F20"/>
    <w:rsid w:val="00C31003"/>
    <w:rsid w:val="00C878FF"/>
    <w:rsid w:val="00CA32A2"/>
    <w:rsid w:val="00CB3CE7"/>
    <w:rsid w:val="00CC14EA"/>
    <w:rsid w:val="00CC1D1B"/>
    <w:rsid w:val="00CC1D5C"/>
    <w:rsid w:val="00CC549E"/>
    <w:rsid w:val="00CF5FAF"/>
    <w:rsid w:val="00CF7A82"/>
    <w:rsid w:val="00CF7D08"/>
    <w:rsid w:val="00D136E9"/>
    <w:rsid w:val="00D15162"/>
    <w:rsid w:val="00D22871"/>
    <w:rsid w:val="00D37C40"/>
    <w:rsid w:val="00D459B7"/>
    <w:rsid w:val="00D53B40"/>
    <w:rsid w:val="00D833D1"/>
    <w:rsid w:val="00DA4B75"/>
    <w:rsid w:val="00DB1BD0"/>
    <w:rsid w:val="00DB3AE9"/>
    <w:rsid w:val="00DB70A9"/>
    <w:rsid w:val="00DB7CA4"/>
    <w:rsid w:val="00DC34DE"/>
    <w:rsid w:val="00E36E70"/>
    <w:rsid w:val="00E41CB5"/>
    <w:rsid w:val="00E768F2"/>
    <w:rsid w:val="00E84083"/>
    <w:rsid w:val="00E97D31"/>
    <w:rsid w:val="00EA1C63"/>
    <w:rsid w:val="00EE1D18"/>
    <w:rsid w:val="00EE4AB2"/>
    <w:rsid w:val="00EE4F42"/>
    <w:rsid w:val="00EE5952"/>
    <w:rsid w:val="00EF4DE4"/>
    <w:rsid w:val="00F0711C"/>
    <w:rsid w:val="00F116AE"/>
    <w:rsid w:val="00F21419"/>
    <w:rsid w:val="00F23820"/>
    <w:rsid w:val="00F31993"/>
    <w:rsid w:val="00F329C5"/>
    <w:rsid w:val="00F463FF"/>
    <w:rsid w:val="00F50D55"/>
    <w:rsid w:val="00F857D3"/>
    <w:rsid w:val="00FA0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78E5"/>
  <w15:chartTrackingRefBased/>
  <w15:docId w15:val="{3978DC2A-269F-4833-83E3-2DA1FD6A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3C1B"/>
    <w:pPr>
      <w:ind w:left="720"/>
      <w:contextualSpacing/>
    </w:pPr>
  </w:style>
  <w:style w:type="paragraph" w:styleId="Cabealho">
    <w:name w:val="header"/>
    <w:basedOn w:val="Normal"/>
    <w:link w:val="CabealhoChar"/>
    <w:uiPriority w:val="99"/>
    <w:unhideWhenUsed/>
    <w:rsid w:val="00893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3C1B"/>
  </w:style>
  <w:style w:type="paragraph" w:styleId="Rodap">
    <w:name w:val="footer"/>
    <w:basedOn w:val="Normal"/>
    <w:link w:val="RodapChar"/>
    <w:uiPriority w:val="99"/>
    <w:unhideWhenUsed/>
    <w:rsid w:val="00893C1B"/>
    <w:pPr>
      <w:tabs>
        <w:tab w:val="center" w:pos="4252"/>
        <w:tab w:val="right" w:pos="8504"/>
      </w:tabs>
      <w:spacing w:after="0" w:line="240" w:lineRule="auto"/>
    </w:pPr>
  </w:style>
  <w:style w:type="character" w:customStyle="1" w:styleId="RodapChar">
    <w:name w:val="Rodapé Char"/>
    <w:basedOn w:val="Fontepargpadro"/>
    <w:link w:val="Rodap"/>
    <w:uiPriority w:val="99"/>
    <w:rsid w:val="00893C1B"/>
  </w:style>
  <w:style w:type="character" w:styleId="Refdecomentrio">
    <w:name w:val="annotation reference"/>
    <w:basedOn w:val="Fontepargpadro"/>
    <w:unhideWhenUsed/>
    <w:rsid w:val="00893C1B"/>
    <w:rPr>
      <w:sz w:val="16"/>
      <w:szCs w:val="16"/>
    </w:rPr>
  </w:style>
  <w:style w:type="paragraph" w:styleId="Textodecomentrio">
    <w:name w:val="annotation text"/>
    <w:basedOn w:val="Normal"/>
    <w:link w:val="TextodecomentrioChar"/>
    <w:uiPriority w:val="99"/>
    <w:unhideWhenUsed/>
    <w:rsid w:val="00893C1B"/>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893C1B"/>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893C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3C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93C1B"/>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93C1B"/>
    <w:rPr>
      <w:rFonts w:ascii="Ecofont_Spranq_eco_Sans" w:eastAsiaTheme="minorEastAsia" w:hAnsi="Ecofont_Spranq_eco_Sans" w:cs="Tahoma"/>
      <w:b/>
      <w:bCs/>
      <w:sz w:val="20"/>
      <w:szCs w:val="20"/>
      <w:lang w:eastAsia="pt-BR"/>
    </w:rPr>
  </w:style>
  <w:style w:type="character" w:customStyle="1" w:styleId="normalchar1">
    <w:name w:val="normal__char1"/>
    <w:rsid w:val="00B94A68"/>
    <w:rPr>
      <w:rFonts w:ascii="Arial" w:hAnsi="Arial" w:cs="Arial" w:hint="default"/>
      <w:strike w:val="0"/>
      <w:dstrike w:val="0"/>
      <w:sz w:val="24"/>
      <w:szCs w:val="24"/>
      <w:u w:val="none"/>
      <w:effect w:val="none"/>
    </w:rPr>
  </w:style>
  <w:style w:type="character" w:styleId="Hyperlink">
    <w:name w:val="Hyperlink"/>
    <w:rsid w:val="00B94A68"/>
    <w:rPr>
      <w:color w:val="000080"/>
      <w:u w:val="single"/>
    </w:rPr>
  </w:style>
  <w:style w:type="character" w:styleId="HiperlinkVisitado">
    <w:name w:val="FollowedHyperlink"/>
    <w:basedOn w:val="Fontepargpadro"/>
    <w:uiPriority w:val="99"/>
    <w:semiHidden/>
    <w:unhideWhenUsed/>
    <w:rsid w:val="00BC1FBE"/>
    <w:rPr>
      <w:color w:val="954F72" w:themeColor="followedHyperlink"/>
      <w:u w:val="single"/>
    </w:rPr>
  </w:style>
  <w:style w:type="table" w:styleId="Tabelacomgrade">
    <w:name w:val="Table Grid"/>
    <w:basedOn w:val="Tabelanormal"/>
    <w:uiPriority w:val="39"/>
    <w:rsid w:val="003F0F0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11B81"/>
    <w:pPr>
      <w:spacing w:after="0" w:line="240" w:lineRule="auto"/>
    </w:pPr>
  </w:style>
  <w:style w:type="paragraph" w:customStyle="1" w:styleId="Nivel2">
    <w:name w:val="Nivel 2"/>
    <w:basedOn w:val="Normal"/>
    <w:link w:val="Nivel2Char"/>
    <w:qFormat/>
    <w:rsid w:val="00BF3F20"/>
    <w:pPr>
      <w:numPr>
        <w:ilvl w:val="1"/>
        <w:numId w:val="3"/>
      </w:numPr>
      <w:spacing w:before="120" w:after="120" w:line="276" w:lineRule="auto"/>
      <w:ind w:left="0" w:firstLine="0"/>
      <w:jc w:val="both"/>
    </w:pPr>
    <w:rPr>
      <w:rFonts w:ascii="Arial" w:eastAsia="Arial" w:hAnsi="Arial" w:cs="Arial"/>
      <w:iCs/>
      <w:sz w:val="20"/>
      <w:szCs w:val="20"/>
      <w:lang w:eastAsia="pt-BR"/>
    </w:rPr>
  </w:style>
  <w:style w:type="paragraph" w:customStyle="1" w:styleId="Nivel3">
    <w:name w:val="Nivel 3"/>
    <w:basedOn w:val="Normal"/>
    <w:qFormat/>
    <w:rsid w:val="00BF3F20"/>
    <w:pPr>
      <w:numPr>
        <w:ilvl w:val="2"/>
        <w:numId w:val="3"/>
      </w:numP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BF3F20"/>
    <w:pPr>
      <w:numPr>
        <w:ilvl w:val="3"/>
      </w:numPr>
    </w:pPr>
  </w:style>
  <w:style w:type="paragraph" w:customStyle="1" w:styleId="Nivel5">
    <w:name w:val="Nivel 5"/>
    <w:basedOn w:val="Nivel4"/>
    <w:qFormat/>
    <w:rsid w:val="00BF3F20"/>
    <w:pPr>
      <w:numPr>
        <w:ilvl w:val="4"/>
      </w:numPr>
      <w:ind w:left="851" w:firstLine="0"/>
    </w:pPr>
  </w:style>
  <w:style w:type="character" w:customStyle="1" w:styleId="Nivel2Char">
    <w:name w:val="Nivel 2 Char"/>
    <w:basedOn w:val="Fontepargpadro"/>
    <w:link w:val="Nivel2"/>
    <w:locked/>
    <w:rsid w:val="00BF3F20"/>
    <w:rPr>
      <w:rFonts w:ascii="Arial" w:eastAsia="Arial" w:hAnsi="Arial" w:cs="Arial"/>
      <w:iCs/>
      <w:sz w:val="20"/>
      <w:szCs w:val="20"/>
      <w:lang w:eastAsia="pt-BR"/>
    </w:rPr>
  </w:style>
  <w:style w:type="paragraph" w:customStyle="1" w:styleId="Default">
    <w:name w:val="Default"/>
    <w:rsid w:val="00BF0C12"/>
    <w:pPr>
      <w:autoSpaceDE w:val="0"/>
      <w:autoSpaceDN w:val="0"/>
      <w:adjustRightInd w:val="0"/>
      <w:spacing w:after="0" w:line="240" w:lineRule="auto"/>
      <w:jc w:val="both"/>
    </w:pPr>
    <w:rPr>
      <w:rFonts w:ascii="Calibri" w:eastAsiaTheme="minorEastAsia"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9348">
      <w:bodyDiv w:val="1"/>
      <w:marLeft w:val="0"/>
      <w:marRight w:val="0"/>
      <w:marTop w:val="0"/>
      <w:marBottom w:val="0"/>
      <w:divBdr>
        <w:top w:val="none" w:sz="0" w:space="0" w:color="auto"/>
        <w:left w:val="none" w:sz="0" w:space="0" w:color="auto"/>
        <w:bottom w:val="none" w:sz="0" w:space="0" w:color="auto"/>
        <w:right w:val="none" w:sz="0" w:space="0" w:color="auto"/>
      </w:divBdr>
    </w:div>
    <w:div w:id="5798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714E-3D14-4F9B-A588-DA7D8587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 Gonçalves Pereira</dc:creator>
  <cp:keywords/>
  <dc:description/>
  <cp:lastModifiedBy>Reginaldo Naves</cp:lastModifiedBy>
  <cp:revision>3</cp:revision>
  <dcterms:created xsi:type="dcterms:W3CDTF">2025-08-26T16:40:00Z</dcterms:created>
  <dcterms:modified xsi:type="dcterms:W3CDTF">2025-08-26T17:06:00Z</dcterms:modified>
</cp:coreProperties>
</file>