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DA1" w:rsidRDefault="004A5DA1" w:rsidP="00D2720E">
      <w:pPr>
        <w:jc w:val="center"/>
        <w:rPr>
          <w:b/>
          <w:sz w:val="28"/>
        </w:rPr>
      </w:pPr>
    </w:p>
    <w:p w:rsidR="00415F7A" w:rsidRPr="00AD4F44" w:rsidRDefault="00B82B47" w:rsidP="00D2720E">
      <w:pPr>
        <w:jc w:val="center"/>
        <w:rPr>
          <w:b/>
          <w:sz w:val="32"/>
        </w:rPr>
      </w:pPr>
      <w:r w:rsidRPr="00AD4F44">
        <w:rPr>
          <w:b/>
          <w:sz w:val="32"/>
        </w:rPr>
        <w:t>MINUTA DO CONTRATO</w:t>
      </w:r>
      <w:r w:rsidR="009815AD" w:rsidRPr="00AD4F44">
        <w:rPr>
          <w:b/>
          <w:sz w:val="32"/>
        </w:rPr>
        <w:t xml:space="preserve"> </w:t>
      </w:r>
      <w:r w:rsidR="00BC4B80" w:rsidRPr="00AD4F44">
        <w:rPr>
          <w:b/>
          <w:sz w:val="32"/>
        </w:rPr>
        <w:t xml:space="preserve">Nº </w:t>
      </w:r>
      <w:r w:rsidR="009815AD" w:rsidRPr="00AD4F44">
        <w:rPr>
          <w:b/>
          <w:sz w:val="32"/>
        </w:rPr>
        <w:t>XXX</w:t>
      </w:r>
      <w:r w:rsidR="00764238" w:rsidRPr="00AD4F44">
        <w:rPr>
          <w:b/>
          <w:sz w:val="32"/>
        </w:rPr>
        <w:t>/2026</w:t>
      </w:r>
    </w:p>
    <w:p w:rsidR="009815AD" w:rsidRPr="00AD4F44" w:rsidRDefault="009815AD" w:rsidP="009815AD">
      <w:pPr>
        <w:jc w:val="center"/>
        <w:rPr>
          <w:rFonts w:ascii="Arial" w:hAnsi="Arial" w:cs="Arial"/>
          <w:b/>
          <w:szCs w:val="24"/>
        </w:rPr>
      </w:pPr>
      <w:r w:rsidRPr="00AD4F44">
        <w:rPr>
          <w:rFonts w:ascii="Arial" w:hAnsi="Arial" w:cs="Arial"/>
          <w:b/>
          <w:szCs w:val="24"/>
        </w:rPr>
        <w:t>DISPENSA DE LICITAÇÃO</w:t>
      </w:r>
      <w:r w:rsidR="000F1857">
        <w:rPr>
          <w:rFonts w:ascii="Arial" w:hAnsi="Arial" w:cs="Arial"/>
          <w:b/>
          <w:szCs w:val="24"/>
        </w:rPr>
        <w:t xml:space="preserve"> C/ PUBLICAÇÃO</w:t>
      </w:r>
      <w:r w:rsidRPr="00AD4F44">
        <w:rPr>
          <w:rFonts w:ascii="Arial" w:hAnsi="Arial" w:cs="Arial"/>
          <w:b/>
          <w:szCs w:val="24"/>
        </w:rPr>
        <w:t xml:space="preserve"> Nº </w:t>
      </w:r>
      <w:r w:rsidR="000F1857">
        <w:rPr>
          <w:rFonts w:ascii="Arial" w:hAnsi="Arial" w:cs="Arial"/>
          <w:b/>
          <w:szCs w:val="24"/>
        </w:rPr>
        <w:t>006</w:t>
      </w:r>
      <w:r w:rsidR="00764238" w:rsidRPr="00AD4F44">
        <w:rPr>
          <w:rFonts w:ascii="Arial" w:hAnsi="Arial" w:cs="Arial"/>
          <w:b/>
          <w:szCs w:val="24"/>
        </w:rPr>
        <w:t>/2026</w:t>
      </w:r>
    </w:p>
    <w:p w:rsidR="009815AD" w:rsidRPr="00AD4F44" w:rsidRDefault="009815AD" w:rsidP="00D2720E">
      <w:pPr>
        <w:jc w:val="center"/>
        <w:rPr>
          <w:b/>
          <w:sz w:val="28"/>
        </w:rPr>
      </w:pPr>
    </w:p>
    <w:p w:rsidR="00B82B47" w:rsidRPr="00AD4F44" w:rsidRDefault="00B82B47" w:rsidP="00D2720E">
      <w:pPr>
        <w:ind w:left="4536"/>
        <w:jc w:val="both"/>
      </w:pPr>
      <w:r w:rsidRPr="00AD4F44">
        <w:t xml:space="preserve">CONTRATO QUE ENTRE SI FAZEM A CÂMARA MUNICIPAL </w:t>
      </w:r>
      <w:r w:rsidR="00AF4A2C" w:rsidRPr="00AD4F44">
        <w:t>DE PAULÍNIA E A EMPRESA __</w:t>
      </w:r>
      <w:r w:rsidRPr="00AD4F44">
        <w:t>_______________________.</w:t>
      </w:r>
    </w:p>
    <w:p w:rsidR="00B82B47" w:rsidRPr="00AD4F44" w:rsidRDefault="00B82B47" w:rsidP="00D2720E">
      <w:pPr>
        <w:jc w:val="both"/>
      </w:pPr>
    </w:p>
    <w:p w:rsidR="00B82B47" w:rsidRDefault="00B82B47" w:rsidP="00D2720E">
      <w:pPr>
        <w:jc w:val="both"/>
      </w:pPr>
      <w:r w:rsidRPr="00AD4F44">
        <w:t xml:space="preserve">Por este instrumento de contrato, de um lado a </w:t>
      </w:r>
      <w:r w:rsidR="00454B8F" w:rsidRPr="00AD4F44">
        <w:rPr>
          <w:b/>
        </w:rPr>
        <w:t>CÂMARA MUNICIPAL DE PAULÍNIA</w:t>
      </w:r>
      <w:r w:rsidRPr="00AD4F44">
        <w:t xml:space="preserve">, CNPJ nº </w:t>
      </w:r>
      <w:r w:rsidR="00454B8F" w:rsidRPr="00AD4F44">
        <w:t>45.751.427/0001-60</w:t>
      </w:r>
      <w:r w:rsidRPr="00AD4F44">
        <w:t xml:space="preserve">, situada na </w:t>
      </w:r>
      <w:r w:rsidR="00454B8F" w:rsidRPr="00AD4F44">
        <w:t>Rua Carlos Pazeti, 290 - Jardim Boa Esperança, Paulínia - SP</w:t>
      </w:r>
      <w:r w:rsidRPr="00AD4F44">
        <w:t>, neste a</w:t>
      </w:r>
      <w:r w:rsidR="00454B8F" w:rsidRPr="00AD4F44">
        <w:t>to representada por seu Presidente</w:t>
      </w:r>
      <w:r w:rsidRPr="00AD4F44">
        <w:t xml:space="preserve">, o </w:t>
      </w:r>
      <w:r w:rsidRPr="00AD4F44">
        <w:rPr>
          <w:b/>
        </w:rPr>
        <w:t xml:space="preserve">SR. </w:t>
      </w:r>
      <w:r w:rsidR="004661A4" w:rsidRPr="00AD4F44">
        <w:rPr>
          <w:b/>
          <w:caps/>
        </w:rPr>
        <w:t xml:space="preserve">PEDRO </w:t>
      </w:r>
      <w:r w:rsidR="001D12FF" w:rsidRPr="00AD4F44">
        <w:rPr>
          <w:b/>
          <w:caps/>
        </w:rPr>
        <w:t>LUIZ DE BERNARDE NETTO</w:t>
      </w:r>
      <w:r w:rsidR="001D12FF" w:rsidRPr="00AD4F44">
        <w:t>, brasileiro</w:t>
      </w:r>
      <w:r w:rsidRPr="00AD4F44">
        <w:t xml:space="preserve">, RG nº </w:t>
      </w:r>
      <w:r w:rsidR="001D12FF" w:rsidRPr="00AD4F44">
        <w:t>40.232.764-0, CPF</w:t>
      </w:r>
      <w:r w:rsidRPr="00AD4F44">
        <w:t xml:space="preserve"> nº </w:t>
      </w:r>
      <w:r w:rsidR="001D12FF" w:rsidRPr="00AD4F44">
        <w:t>405.462.188-06</w:t>
      </w:r>
      <w:r w:rsidRPr="00AD4F44">
        <w:t xml:space="preserve">, doravante denominada </w:t>
      </w:r>
      <w:r w:rsidRPr="00AD4F44">
        <w:rPr>
          <w:b/>
        </w:rPr>
        <w:t>CONTRATANTE</w:t>
      </w:r>
      <w:r w:rsidRPr="00AD4F44">
        <w:t>, e de outr</w:t>
      </w:r>
      <w:r w:rsidR="00BD519C" w:rsidRPr="00AD4F44">
        <w:t xml:space="preserve">o lado a empresa XXX  </w:t>
      </w:r>
      <w:r w:rsidRPr="00AD4F44">
        <w:t xml:space="preserve">CNPJ nº </w:t>
      </w:r>
      <w:r w:rsidR="00BD519C" w:rsidRPr="00AD4F44">
        <w:t>XXX</w:t>
      </w:r>
      <w:r w:rsidR="000073E4" w:rsidRPr="00AD4F44">
        <w:t xml:space="preserve">, </w:t>
      </w:r>
      <w:r w:rsidRPr="00AD4F44">
        <w:t xml:space="preserve">estabelecida na </w:t>
      </w:r>
      <w:r w:rsidR="000073E4" w:rsidRPr="00AD4F44">
        <w:t>XXX, na cidade de XXX, CEP: XXX, Estado de _ XXX</w:t>
      </w:r>
      <w:r w:rsidRPr="00AD4F44">
        <w:t>, r</w:t>
      </w:r>
      <w:r w:rsidR="00454B8F" w:rsidRPr="00AD4F44">
        <w:t>ep</w:t>
      </w:r>
      <w:r w:rsidR="000073E4" w:rsidRPr="00AD4F44">
        <w:t xml:space="preserve">resentada neste ato por seu </w:t>
      </w:r>
      <w:r w:rsidRPr="00AD4F44">
        <w:t xml:space="preserve">(cargo) o(a) </w:t>
      </w:r>
      <w:r w:rsidRPr="00AD4F44">
        <w:rPr>
          <w:b/>
        </w:rPr>
        <w:t>SR(a).</w:t>
      </w:r>
      <w:r w:rsidR="000073E4" w:rsidRPr="00AD4F44">
        <w:t xml:space="preserve"> XXX, RG nº XXX, CPF nº XXX</w:t>
      </w:r>
      <w:r w:rsidRPr="00AD4F44">
        <w:t xml:space="preserve">, adiante denominada </w:t>
      </w:r>
      <w:r w:rsidRPr="00AD4F44">
        <w:rPr>
          <w:b/>
        </w:rPr>
        <w:t>CONTRATADA</w:t>
      </w:r>
      <w:r w:rsidRPr="00AD4F44">
        <w:t>, em observância às disposições da Lei nº 14.133, de 1º de abril de 2021, e demais legislação aplicável, resolvem celebrar o p</w:t>
      </w:r>
      <w:r w:rsidR="00015BCD" w:rsidRPr="00AD4F44">
        <w:t xml:space="preserve">resente Contrato, decorrente da </w:t>
      </w:r>
      <w:r w:rsidR="00015BCD" w:rsidRPr="00AD4F44">
        <w:rPr>
          <w:b/>
          <w:u w:val="single"/>
        </w:rPr>
        <w:t>Dispensa de Licitação</w:t>
      </w:r>
      <w:r w:rsidR="000F1857">
        <w:rPr>
          <w:b/>
          <w:u w:val="single"/>
        </w:rPr>
        <w:t xml:space="preserve"> com Publicação nº 006/2026</w:t>
      </w:r>
      <w:r w:rsidRPr="00AD4F44">
        <w:t>, mediante as cláusulas e condições a seguir enunciadas:</w:t>
      </w:r>
    </w:p>
    <w:p w:rsidR="00B33772" w:rsidRDefault="00B33772" w:rsidP="00D2720E">
      <w:pPr>
        <w:jc w:val="both"/>
      </w:pPr>
    </w:p>
    <w:p w:rsidR="00AF4A2C" w:rsidRPr="00AF4A2C" w:rsidRDefault="00AF4A2C" w:rsidP="00D2720E">
      <w:pPr>
        <w:shd w:val="clear" w:color="auto" w:fill="D0CECE" w:themeFill="background2" w:themeFillShade="E6"/>
        <w:spacing w:before="240"/>
        <w:jc w:val="both"/>
        <w:rPr>
          <w:b/>
        </w:rPr>
      </w:pPr>
      <w:r w:rsidRPr="00AF4A2C">
        <w:rPr>
          <w:b/>
        </w:rPr>
        <w:t>CLÁUSULA 1ª DO OBJETO</w:t>
      </w:r>
    </w:p>
    <w:p w:rsidR="00015BCD" w:rsidRDefault="00FE3198" w:rsidP="00243F70">
      <w:pPr>
        <w:pStyle w:val="PargrafodaLista"/>
        <w:numPr>
          <w:ilvl w:val="1"/>
          <w:numId w:val="2"/>
        </w:numPr>
        <w:spacing w:before="120" w:after="120" w:line="240" w:lineRule="auto"/>
        <w:ind w:left="0" w:firstLine="0"/>
        <w:contextualSpacing w:val="0"/>
        <w:jc w:val="both"/>
      </w:pPr>
      <w:r w:rsidRPr="00FE3198">
        <w:t>Contratação</w:t>
      </w:r>
      <w:r w:rsidR="0077434F">
        <w:t xml:space="preserve"> de empresa</w:t>
      </w:r>
      <w:r w:rsidR="00DD17D8">
        <w:t xml:space="preserve"> para prestação </w:t>
      </w:r>
      <w:r w:rsidR="00B33772" w:rsidRPr="00B33772">
        <w:t>de serviços de implantação e implementação de plataforma digital integrada de qual</w:t>
      </w:r>
      <w:r w:rsidR="00C86C95">
        <w:t>idade de vida no trabalho e bem-</w:t>
      </w:r>
      <w:r w:rsidR="00B33772" w:rsidRPr="00B33772">
        <w:t>estar para os servidores da Câmara Municipal de Paulínia, extensivo aos seus dependentes, em planos com valores pré-fixados conforme escolha do usuário</w:t>
      </w:r>
      <w:r w:rsidR="00BB4DD3">
        <w:t>,</w:t>
      </w:r>
      <w:r w:rsidR="00DD17D8">
        <w:t xml:space="preserve"> por um período de 12 meses</w:t>
      </w:r>
      <w:r>
        <w:t xml:space="preserve">, </w:t>
      </w:r>
      <w:r w:rsidR="00015BCD">
        <w:t>nas condições estabelecidas no Termo de Referência.</w:t>
      </w:r>
    </w:p>
    <w:p w:rsidR="00015BCD" w:rsidRDefault="00015BCD" w:rsidP="00FE3198">
      <w:pPr>
        <w:pStyle w:val="PargrafodaLista"/>
        <w:numPr>
          <w:ilvl w:val="1"/>
          <w:numId w:val="2"/>
        </w:numPr>
        <w:spacing w:before="120" w:after="120" w:line="240" w:lineRule="auto"/>
        <w:ind w:left="0" w:firstLine="0"/>
        <w:contextualSpacing w:val="0"/>
        <w:jc w:val="both"/>
      </w:pPr>
      <w:r>
        <w:t>Objeto da contratação:</w:t>
      </w:r>
    </w:p>
    <w:tbl>
      <w:tblPr>
        <w:tblW w:w="0" w:type="auto"/>
        <w:jc w:val="center"/>
        <w:tblCellMar>
          <w:left w:w="70" w:type="dxa"/>
          <w:right w:w="70" w:type="dxa"/>
        </w:tblCellMar>
        <w:tblLook w:val="04A0" w:firstRow="1" w:lastRow="0" w:firstColumn="1" w:lastColumn="0" w:noHBand="0" w:noVBand="1"/>
      </w:tblPr>
      <w:tblGrid>
        <w:gridCol w:w="570"/>
        <w:gridCol w:w="2598"/>
        <w:gridCol w:w="1434"/>
        <w:gridCol w:w="1127"/>
        <w:gridCol w:w="1203"/>
        <w:gridCol w:w="1562"/>
      </w:tblGrid>
      <w:tr w:rsidR="003F64F0" w:rsidRPr="00687035" w:rsidTr="00AA5F24">
        <w:trPr>
          <w:trHeight w:val="581"/>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60C1D" w:rsidRPr="00AA5F24" w:rsidRDefault="00D60C1D" w:rsidP="00D60C1D">
            <w:pPr>
              <w:jc w:val="center"/>
              <w:rPr>
                <w:rFonts w:ascii="Arial" w:eastAsia="Times New Roman" w:hAnsi="Arial" w:cs="Arial"/>
                <w:b/>
                <w:bCs/>
                <w:color w:val="000000"/>
                <w:sz w:val="18"/>
              </w:rPr>
            </w:pPr>
            <w:r w:rsidRPr="00AA5F24">
              <w:rPr>
                <w:rFonts w:ascii="Arial" w:eastAsia="Times New Roman" w:hAnsi="Arial" w:cs="Arial"/>
                <w:b/>
                <w:bCs/>
                <w:color w:val="000000"/>
                <w:sz w:val="18"/>
              </w:rPr>
              <w:t>ITEM</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60C1D" w:rsidRPr="00AA5F24" w:rsidRDefault="003F64F0" w:rsidP="003F64F0">
            <w:pPr>
              <w:jc w:val="center"/>
              <w:rPr>
                <w:rFonts w:ascii="Arial" w:eastAsia="Times New Roman" w:hAnsi="Arial" w:cs="Arial"/>
                <w:b/>
                <w:bCs/>
                <w:color w:val="000000"/>
                <w:sz w:val="18"/>
              </w:rPr>
            </w:pPr>
            <w:r>
              <w:rPr>
                <w:rFonts w:ascii="Arial" w:eastAsia="Times New Roman" w:hAnsi="Arial" w:cs="Arial"/>
                <w:b/>
                <w:bCs/>
                <w:color w:val="000000"/>
                <w:sz w:val="18"/>
              </w:rPr>
              <w:t>ESPECIFICAÇÃO</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60C1D" w:rsidRPr="00AA5F24" w:rsidRDefault="00D60C1D" w:rsidP="003F64F0">
            <w:pPr>
              <w:jc w:val="center"/>
              <w:rPr>
                <w:rFonts w:ascii="Arial" w:eastAsia="Times New Roman" w:hAnsi="Arial" w:cs="Arial"/>
                <w:b/>
                <w:bCs/>
                <w:color w:val="000000"/>
                <w:sz w:val="18"/>
              </w:rPr>
            </w:pPr>
            <w:r w:rsidRPr="00AA5F24">
              <w:rPr>
                <w:rFonts w:ascii="Arial" w:eastAsia="Times New Roman" w:hAnsi="Arial" w:cs="Arial"/>
                <w:b/>
                <w:bCs/>
                <w:color w:val="000000"/>
                <w:sz w:val="18"/>
              </w:rPr>
              <w:t>UNIDADE</w:t>
            </w:r>
            <w:r w:rsidR="003F64F0">
              <w:rPr>
                <w:rFonts w:ascii="Arial" w:eastAsia="Times New Roman" w:hAnsi="Arial" w:cs="Arial"/>
                <w:b/>
                <w:bCs/>
                <w:color w:val="000000"/>
                <w:sz w:val="18"/>
              </w:rPr>
              <w:t xml:space="preserve"> </w:t>
            </w:r>
            <w:r w:rsidRPr="00AA5F24">
              <w:rPr>
                <w:rFonts w:ascii="Arial" w:eastAsia="Times New Roman" w:hAnsi="Arial" w:cs="Arial"/>
                <w:b/>
                <w:bCs/>
                <w:color w:val="000000"/>
                <w:sz w:val="18"/>
              </w:rPr>
              <w:t>DE MEDIDA</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F64F0" w:rsidRPr="00AA5F24" w:rsidRDefault="00D60C1D" w:rsidP="003F64F0">
            <w:pPr>
              <w:jc w:val="center"/>
              <w:rPr>
                <w:rFonts w:ascii="Arial" w:eastAsia="Times New Roman" w:hAnsi="Arial" w:cs="Arial"/>
                <w:b/>
                <w:bCs/>
                <w:color w:val="000000"/>
                <w:sz w:val="18"/>
              </w:rPr>
            </w:pPr>
            <w:r w:rsidRPr="00AA5F24">
              <w:rPr>
                <w:rFonts w:ascii="Arial" w:eastAsia="Times New Roman" w:hAnsi="Arial" w:cs="Arial"/>
                <w:b/>
                <w:bCs/>
                <w:color w:val="000000"/>
                <w:sz w:val="18"/>
              </w:rPr>
              <w:t>QTD</w:t>
            </w:r>
            <w:r w:rsidR="003F64F0">
              <w:rPr>
                <w:rFonts w:ascii="Arial" w:eastAsia="Times New Roman" w:hAnsi="Arial" w:cs="Arial"/>
                <w:b/>
                <w:bCs/>
                <w:color w:val="000000"/>
                <w:sz w:val="18"/>
              </w:rPr>
              <w:t xml:space="preserve"> VIDAS</w:t>
            </w:r>
          </w:p>
        </w:tc>
        <w:tc>
          <w:tcPr>
            <w:tcW w:w="0" w:type="auto"/>
            <w:tcBorders>
              <w:top w:val="single" w:sz="4" w:space="0" w:color="auto"/>
              <w:left w:val="nil"/>
              <w:bottom w:val="single" w:sz="4" w:space="0" w:color="auto"/>
              <w:right w:val="single" w:sz="4" w:space="0" w:color="auto"/>
            </w:tcBorders>
            <w:vAlign w:val="center"/>
          </w:tcPr>
          <w:p w:rsidR="00D60C1D" w:rsidRPr="00AA5F24" w:rsidRDefault="00D60C1D" w:rsidP="003F64F0">
            <w:pPr>
              <w:jc w:val="center"/>
              <w:rPr>
                <w:rFonts w:ascii="Arial" w:eastAsia="Times New Roman" w:hAnsi="Arial" w:cs="Arial"/>
                <w:b/>
                <w:bCs/>
                <w:color w:val="000000"/>
                <w:sz w:val="18"/>
              </w:rPr>
            </w:pPr>
            <w:r w:rsidRPr="00AA5F24">
              <w:rPr>
                <w:rFonts w:ascii="Arial" w:eastAsia="Times New Roman" w:hAnsi="Arial" w:cs="Arial"/>
                <w:b/>
                <w:bCs/>
                <w:color w:val="000000"/>
                <w:sz w:val="18"/>
              </w:rPr>
              <w:t xml:space="preserve">VALOR MENSAL </w:t>
            </w:r>
          </w:p>
        </w:tc>
        <w:tc>
          <w:tcPr>
            <w:tcW w:w="0" w:type="auto"/>
            <w:tcBorders>
              <w:top w:val="single" w:sz="4" w:space="0" w:color="auto"/>
              <w:left w:val="nil"/>
              <w:bottom w:val="single" w:sz="4" w:space="0" w:color="auto"/>
              <w:right w:val="single" w:sz="4" w:space="0" w:color="auto"/>
            </w:tcBorders>
            <w:vAlign w:val="center"/>
          </w:tcPr>
          <w:p w:rsidR="00D60C1D" w:rsidRPr="00AA5F24" w:rsidRDefault="00D60C1D" w:rsidP="00D60C1D">
            <w:pPr>
              <w:jc w:val="center"/>
              <w:rPr>
                <w:rFonts w:ascii="Arial" w:eastAsia="Times New Roman" w:hAnsi="Arial" w:cs="Arial"/>
                <w:b/>
                <w:bCs/>
                <w:color w:val="000000"/>
                <w:sz w:val="18"/>
              </w:rPr>
            </w:pPr>
            <w:r w:rsidRPr="00AA5F24">
              <w:rPr>
                <w:rFonts w:ascii="Arial" w:eastAsia="Times New Roman" w:hAnsi="Arial" w:cs="Arial"/>
                <w:b/>
                <w:bCs/>
                <w:color w:val="000000"/>
                <w:sz w:val="18"/>
              </w:rPr>
              <w:t>VALOR TOTAL (12 MESES)</w:t>
            </w:r>
          </w:p>
        </w:tc>
      </w:tr>
      <w:tr w:rsidR="003F64F0" w:rsidRPr="00687035" w:rsidTr="00D60C1D">
        <w:trPr>
          <w:trHeight w:val="1208"/>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60C1D" w:rsidRPr="00AA5F24" w:rsidRDefault="00D60C1D" w:rsidP="00F33CAB">
            <w:pPr>
              <w:jc w:val="center"/>
              <w:rPr>
                <w:rFonts w:ascii="Arial" w:eastAsia="Times New Roman" w:hAnsi="Arial" w:cs="Arial"/>
                <w:color w:val="000000"/>
                <w:sz w:val="18"/>
              </w:rPr>
            </w:pPr>
            <w:r w:rsidRPr="00AA5F24">
              <w:rPr>
                <w:rFonts w:ascii="Arial" w:eastAsia="Times New Roman" w:hAnsi="Arial" w:cs="Arial"/>
                <w:color w:val="000000"/>
                <w:sz w:val="18"/>
              </w:rPr>
              <w:t>1</w:t>
            </w:r>
          </w:p>
        </w:tc>
        <w:tc>
          <w:tcPr>
            <w:tcW w:w="0" w:type="auto"/>
            <w:tcBorders>
              <w:top w:val="nil"/>
              <w:left w:val="nil"/>
              <w:bottom w:val="single" w:sz="4" w:space="0" w:color="auto"/>
              <w:right w:val="single" w:sz="4" w:space="0" w:color="auto"/>
            </w:tcBorders>
            <w:shd w:val="clear" w:color="auto" w:fill="auto"/>
            <w:vAlign w:val="center"/>
            <w:hideMark/>
          </w:tcPr>
          <w:p w:rsidR="00D60C1D" w:rsidRPr="00AA5F24" w:rsidRDefault="00D60C1D" w:rsidP="00F33CAB">
            <w:pPr>
              <w:jc w:val="both"/>
              <w:rPr>
                <w:rFonts w:ascii="Arial" w:eastAsia="Times New Roman" w:hAnsi="Arial" w:cs="Arial"/>
                <w:color w:val="000000"/>
                <w:sz w:val="18"/>
              </w:rPr>
            </w:pPr>
            <w:r w:rsidRPr="00AA5F24">
              <w:rPr>
                <w:rFonts w:ascii="Arial" w:eastAsia="Times New Roman" w:hAnsi="Arial" w:cs="Arial"/>
                <w:color w:val="000000"/>
                <w:sz w:val="18"/>
              </w:rPr>
              <w:t>Serviço mensal de acesso à plataforma digital</w:t>
            </w:r>
          </w:p>
        </w:tc>
        <w:tc>
          <w:tcPr>
            <w:tcW w:w="0" w:type="auto"/>
            <w:tcBorders>
              <w:top w:val="nil"/>
              <w:left w:val="nil"/>
              <w:bottom w:val="single" w:sz="4" w:space="0" w:color="auto"/>
              <w:right w:val="single" w:sz="4" w:space="0" w:color="auto"/>
            </w:tcBorders>
            <w:shd w:val="clear" w:color="auto" w:fill="auto"/>
            <w:vAlign w:val="center"/>
            <w:hideMark/>
          </w:tcPr>
          <w:p w:rsidR="00D60C1D" w:rsidRPr="00AA5F24" w:rsidRDefault="00D60C1D" w:rsidP="00F33CAB">
            <w:pPr>
              <w:jc w:val="center"/>
              <w:rPr>
                <w:rFonts w:ascii="Arial" w:eastAsia="Times New Roman" w:hAnsi="Arial" w:cs="Arial"/>
                <w:color w:val="000000"/>
                <w:sz w:val="18"/>
              </w:rPr>
            </w:pPr>
            <w:r w:rsidRPr="00AA5F24">
              <w:rPr>
                <w:rFonts w:ascii="Arial" w:eastAsia="Times New Roman" w:hAnsi="Arial" w:cs="Arial"/>
                <w:color w:val="000000"/>
                <w:sz w:val="18"/>
              </w:rPr>
              <w:t>Mensal</w:t>
            </w:r>
          </w:p>
        </w:tc>
        <w:tc>
          <w:tcPr>
            <w:tcW w:w="0" w:type="auto"/>
            <w:tcBorders>
              <w:top w:val="nil"/>
              <w:left w:val="nil"/>
              <w:bottom w:val="single" w:sz="4" w:space="0" w:color="auto"/>
              <w:right w:val="single" w:sz="4" w:space="0" w:color="auto"/>
            </w:tcBorders>
            <w:shd w:val="clear" w:color="auto" w:fill="auto"/>
            <w:vAlign w:val="center"/>
            <w:hideMark/>
          </w:tcPr>
          <w:p w:rsidR="00D60C1D" w:rsidRPr="00AA5F24" w:rsidRDefault="00D60C1D" w:rsidP="00F33CAB">
            <w:pPr>
              <w:jc w:val="center"/>
              <w:rPr>
                <w:rFonts w:ascii="Arial" w:eastAsia="Times New Roman" w:hAnsi="Arial" w:cs="Arial"/>
                <w:color w:val="000000"/>
                <w:sz w:val="18"/>
              </w:rPr>
            </w:pPr>
            <w:r w:rsidRPr="00AA5F24">
              <w:rPr>
                <w:rFonts w:ascii="Arial" w:eastAsia="Times New Roman" w:hAnsi="Arial" w:cs="Arial"/>
                <w:color w:val="000000"/>
                <w:sz w:val="18"/>
              </w:rPr>
              <w:t>100 servidores</w:t>
            </w:r>
          </w:p>
        </w:tc>
        <w:tc>
          <w:tcPr>
            <w:tcW w:w="0" w:type="auto"/>
            <w:tcBorders>
              <w:top w:val="nil"/>
              <w:left w:val="nil"/>
              <w:bottom w:val="single" w:sz="4" w:space="0" w:color="auto"/>
              <w:right w:val="single" w:sz="4" w:space="0" w:color="auto"/>
            </w:tcBorders>
            <w:shd w:val="clear" w:color="auto" w:fill="auto"/>
            <w:vAlign w:val="center"/>
          </w:tcPr>
          <w:p w:rsidR="00D60C1D" w:rsidRPr="00AA5F24" w:rsidRDefault="00D60C1D" w:rsidP="00AA5F24">
            <w:pPr>
              <w:jc w:val="center"/>
              <w:rPr>
                <w:rFonts w:ascii="Arial" w:eastAsia="Times New Roman" w:hAnsi="Arial" w:cs="Arial"/>
                <w:color w:val="000000"/>
                <w:sz w:val="18"/>
                <w:highlight w:val="yellow"/>
              </w:rPr>
            </w:pPr>
            <w:r w:rsidRPr="00AA5F24">
              <w:rPr>
                <w:rFonts w:ascii="Arial" w:eastAsia="Times New Roman" w:hAnsi="Arial" w:cs="Arial"/>
                <w:color w:val="000000"/>
                <w:sz w:val="18"/>
              </w:rPr>
              <w:t xml:space="preserve">R$ </w:t>
            </w:r>
          </w:p>
        </w:tc>
        <w:tc>
          <w:tcPr>
            <w:tcW w:w="0" w:type="auto"/>
            <w:tcBorders>
              <w:top w:val="nil"/>
              <w:left w:val="nil"/>
              <w:bottom w:val="single" w:sz="4" w:space="0" w:color="auto"/>
              <w:right w:val="single" w:sz="4" w:space="0" w:color="auto"/>
            </w:tcBorders>
            <w:vAlign w:val="center"/>
          </w:tcPr>
          <w:p w:rsidR="00D60C1D" w:rsidRPr="00AA5F24" w:rsidRDefault="00D60C1D" w:rsidP="00AA5F24">
            <w:pPr>
              <w:jc w:val="center"/>
              <w:rPr>
                <w:rFonts w:ascii="Arial" w:eastAsia="Times New Roman" w:hAnsi="Arial" w:cs="Arial"/>
                <w:color w:val="000000"/>
                <w:sz w:val="18"/>
              </w:rPr>
            </w:pPr>
            <w:r w:rsidRPr="00AA5F24">
              <w:rPr>
                <w:rFonts w:ascii="Arial" w:eastAsia="Times New Roman" w:hAnsi="Arial" w:cs="Arial"/>
                <w:color w:val="000000"/>
                <w:sz w:val="18"/>
              </w:rPr>
              <w:t xml:space="preserve">R$ </w:t>
            </w:r>
          </w:p>
        </w:tc>
      </w:tr>
    </w:tbl>
    <w:p w:rsidR="00B27A91" w:rsidRDefault="00B27A91" w:rsidP="00D2720E">
      <w:pPr>
        <w:pStyle w:val="PargrafodaLista"/>
        <w:spacing w:before="120" w:after="120" w:line="240" w:lineRule="auto"/>
        <w:ind w:left="0"/>
        <w:contextualSpacing w:val="0"/>
        <w:jc w:val="both"/>
      </w:pPr>
    </w:p>
    <w:p w:rsidR="00AF4A2C" w:rsidRDefault="00AF4A2C" w:rsidP="00D2720E">
      <w:pPr>
        <w:pStyle w:val="PargrafodaLista"/>
        <w:numPr>
          <w:ilvl w:val="1"/>
          <w:numId w:val="2"/>
        </w:numPr>
        <w:spacing w:before="120" w:after="120" w:line="240" w:lineRule="auto"/>
        <w:ind w:left="0" w:firstLine="0"/>
        <w:contextualSpacing w:val="0"/>
        <w:jc w:val="both"/>
      </w:pPr>
      <w:r>
        <w:t>Vinculam-se a esta contratação, independentemente de transcrição:</w:t>
      </w:r>
    </w:p>
    <w:p w:rsidR="00AF4A2C" w:rsidRDefault="00AF4A2C" w:rsidP="00BF7CEC">
      <w:pPr>
        <w:pStyle w:val="PargrafodaLista"/>
        <w:numPr>
          <w:ilvl w:val="2"/>
          <w:numId w:val="2"/>
        </w:numPr>
        <w:spacing w:before="120" w:after="120" w:line="240" w:lineRule="auto"/>
        <w:ind w:left="709" w:firstLine="0"/>
        <w:contextualSpacing w:val="0"/>
        <w:jc w:val="both"/>
      </w:pPr>
      <w:r>
        <w:t>O Termo de Referência;</w:t>
      </w:r>
    </w:p>
    <w:p w:rsidR="00AF4A2C" w:rsidRDefault="00B33772" w:rsidP="00BF7CEC">
      <w:pPr>
        <w:pStyle w:val="PargrafodaLista"/>
        <w:numPr>
          <w:ilvl w:val="2"/>
          <w:numId w:val="2"/>
        </w:numPr>
        <w:spacing w:before="120" w:after="120" w:line="240" w:lineRule="auto"/>
        <w:ind w:left="709" w:firstLine="0"/>
        <w:contextualSpacing w:val="0"/>
        <w:jc w:val="both"/>
      </w:pPr>
      <w:r>
        <w:t>O Aviso de Dispensa Eletrônica</w:t>
      </w:r>
      <w:r w:rsidR="00AF4A2C">
        <w:t>;</w:t>
      </w:r>
    </w:p>
    <w:p w:rsidR="00AF4A2C" w:rsidRDefault="00AF4A2C" w:rsidP="00BF7CEC">
      <w:pPr>
        <w:pStyle w:val="PargrafodaLista"/>
        <w:numPr>
          <w:ilvl w:val="2"/>
          <w:numId w:val="2"/>
        </w:numPr>
        <w:spacing w:before="120" w:after="120" w:line="240" w:lineRule="auto"/>
        <w:ind w:left="709" w:firstLine="0"/>
        <w:contextualSpacing w:val="0"/>
        <w:jc w:val="both"/>
      </w:pPr>
      <w:r>
        <w:t>A Proposta do contratado;</w:t>
      </w:r>
      <w:r w:rsidR="00B27A91">
        <w:t xml:space="preserve"> e</w:t>
      </w:r>
    </w:p>
    <w:p w:rsidR="00AF4A2C" w:rsidRDefault="00AF4A2C" w:rsidP="00BF7CEC">
      <w:pPr>
        <w:pStyle w:val="PargrafodaLista"/>
        <w:numPr>
          <w:ilvl w:val="2"/>
          <w:numId w:val="2"/>
        </w:numPr>
        <w:spacing w:before="120" w:after="120" w:line="240" w:lineRule="auto"/>
        <w:ind w:left="709" w:firstLine="0"/>
        <w:contextualSpacing w:val="0"/>
        <w:jc w:val="both"/>
      </w:pPr>
      <w:r>
        <w:t>Eventuais anexos dos documentos supracitados.</w:t>
      </w:r>
    </w:p>
    <w:p w:rsidR="00AF4A2C" w:rsidRPr="00AF4A2C" w:rsidRDefault="0045063E" w:rsidP="00D2720E">
      <w:pPr>
        <w:pStyle w:val="PargrafodaLista"/>
        <w:shd w:val="clear" w:color="auto" w:fill="D0CECE" w:themeFill="background2" w:themeFillShade="E6"/>
        <w:spacing w:before="120" w:after="120" w:line="240" w:lineRule="auto"/>
        <w:ind w:left="0"/>
        <w:contextualSpacing w:val="0"/>
        <w:jc w:val="both"/>
        <w:rPr>
          <w:b/>
        </w:rPr>
      </w:pPr>
      <w:bookmarkStart w:id="0" w:name="_GoBack"/>
      <w:bookmarkEnd w:id="0"/>
      <w:r>
        <w:rPr>
          <w:b/>
        </w:rPr>
        <w:lastRenderedPageBreak/>
        <w:t>CLÁUSULA 2ª DA VIGÊNCIA E PRORROGAÇÃO</w:t>
      </w:r>
    </w:p>
    <w:p w:rsidR="00345FCC" w:rsidRPr="00985861" w:rsidRDefault="00345FCC" w:rsidP="00FE3198">
      <w:pPr>
        <w:pStyle w:val="PargrafodaLista"/>
        <w:numPr>
          <w:ilvl w:val="1"/>
          <w:numId w:val="3"/>
        </w:numPr>
        <w:spacing w:after="120" w:line="240" w:lineRule="auto"/>
        <w:ind w:left="0" w:firstLine="0"/>
        <w:contextualSpacing w:val="0"/>
        <w:jc w:val="both"/>
      </w:pPr>
      <w:r w:rsidRPr="00985861">
        <w:t xml:space="preserve">O prazo de vigência da contratação é de </w:t>
      </w:r>
      <w:r w:rsidR="00FE3198" w:rsidRPr="00E27548">
        <w:rPr>
          <w:u w:val="single"/>
        </w:rPr>
        <w:t>12 (doze) meses</w:t>
      </w:r>
      <w:r w:rsidR="00FE3198">
        <w:t>, contados da assinatura do contrato</w:t>
      </w:r>
      <w:r w:rsidRPr="00985861">
        <w:t xml:space="preserve">, prorrogável por até 10 anos, na forma dos </w:t>
      </w:r>
      <w:hyperlink r:id="rId8" w:anchor="art106" w:history="1">
        <w:r w:rsidRPr="00985861">
          <w:rPr>
            <w:rStyle w:val="Hyperlink"/>
            <w:color w:val="auto"/>
          </w:rPr>
          <w:t>artigos 106 e 107 da Lei n° 14.133, de 2021.</w:t>
        </w:r>
      </w:hyperlink>
    </w:p>
    <w:p w:rsidR="001A2792" w:rsidRPr="001A2792" w:rsidRDefault="001A2792" w:rsidP="001A2792">
      <w:pPr>
        <w:pStyle w:val="PargrafodaLista"/>
        <w:numPr>
          <w:ilvl w:val="1"/>
          <w:numId w:val="3"/>
        </w:numPr>
        <w:spacing w:after="120" w:line="240" w:lineRule="auto"/>
        <w:ind w:left="0" w:firstLine="0"/>
        <w:contextualSpacing w:val="0"/>
        <w:jc w:val="both"/>
      </w:pPr>
      <w:r w:rsidRPr="001A2792">
        <w:t>O Contratado poderá se opor à prorrogação de que trata a subdivisão acima, desde que o faça mediante documento escrito, recepcionado pelo Contratante em até 90 (noventa) dias antes do vencimento do contrato ou de cada uma das prorrogações do prazo de vigência.</w:t>
      </w:r>
    </w:p>
    <w:p w:rsidR="00345FCC" w:rsidRPr="00985861" w:rsidRDefault="0014452B" w:rsidP="00FE3198">
      <w:pPr>
        <w:pStyle w:val="PargrafodaLista"/>
        <w:numPr>
          <w:ilvl w:val="1"/>
          <w:numId w:val="3"/>
        </w:numPr>
        <w:spacing w:after="120" w:line="240" w:lineRule="auto"/>
        <w:ind w:left="0" w:firstLine="0"/>
        <w:contextualSpacing w:val="0"/>
        <w:jc w:val="both"/>
      </w:pPr>
      <w:r>
        <w:t xml:space="preserve">A </w:t>
      </w:r>
      <w:r w:rsidR="00345FCC" w:rsidRPr="00985861">
        <w:t xml:space="preserve">prorrogação de que trata este item é condicionada ao ateste, pela autoridade competente, de que as condições e os preços permanecem vantajosos para a Administração, permitida a negociação com o contratado, atentando, ainda, para o cumprimento dos seguintes requisitos: </w:t>
      </w:r>
    </w:p>
    <w:p w:rsidR="00345FCC" w:rsidRPr="00985861" w:rsidRDefault="00345FCC" w:rsidP="00FE3198">
      <w:pPr>
        <w:pStyle w:val="PargrafodaLista"/>
        <w:numPr>
          <w:ilvl w:val="0"/>
          <w:numId w:val="25"/>
        </w:numPr>
        <w:spacing w:line="240" w:lineRule="auto"/>
        <w:contextualSpacing w:val="0"/>
        <w:jc w:val="both"/>
      </w:pPr>
      <w:r w:rsidRPr="00985861">
        <w:t>Estar formalmente demonstrado no processo que a forma de prestação dos serviços tem natureza continuada;</w:t>
      </w:r>
    </w:p>
    <w:p w:rsidR="00345FCC" w:rsidRPr="00985861" w:rsidRDefault="00345FCC" w:rsidP="00FE3198">
      <w:pPr>
        <w:pStyle w:val="PargrafodaLista"/>
        <w:numPr>
          <w:ilvl w:val="0"/>
          <w:numId w:val="25"/>
        </w:numPr>
        <w:spacing w:line="240" w:lineRule="auto"/>
        <w:contextualSpacing w:val="0"/>
        <w:jc w:val="both"/>
      </w:pPr>
      <w:r w:rsidRPr="00985861">
        <w:t xml:space="preserve">Seja juntado relatório que discorra sobre a execução do contrato, com informações de que os serviços tenham sido prestados regularmente;  </w:t>
      </w:r>
    </w:p>
    <w:p w:rsidR="00345FCC" w:rsidRPr="00985861" w:rsidRDefault="00345FCC" w:rsidP="00FE3198">
      <w:pPr>
        <w:pStyle w:val="PargrafodaLista"/>
        <w:numPr>
          <w:ilvl w:val="0"/>
          <w:numId w:val="25"/>
        </w:numPr>
        <w:spacing w:line="240" w:lineRule="auto"/>
        <w:contextualSpacing w:val="0"/>
        <w:jc w:val="both"/>
      </w:pPr>
      <w:r w:rsidRPr="00985861">
        <w:t xml:space="preserve">Seja juntada justificativa e motivo, por escrito, de que a Administração mantém interesse na realização do serviço;  </w:t>
      </w:r>
    </w:p>
    <w:p w:rsidR="00345FCC" w:rsidRPr="00985861" w:rsidRDefault="00345FCC" w:rsidP="00FE3198">
      <w:pPr>
        <w:pStyle w:val="PargrafodaLista"/>
        <w:numPr>
          <w:ilvl w:val="0"/>
          <w:numId w:val="25"/>
        </w:numPr>
        <w:spacing w:line="240" w:lineRule="auto"/>
        <w:contextualSpacing w:val="0"/>
        <w:jc w:val="both"/>
      </w:pPr>
      <w:r w:rsidRPr="00985861">
        <w:t xml:space="preserve">Haja manifestação expressa do contratado informando o interesse na prorrogação; </w:t>
      </w:r>
    </w:p>
    <w:p w:rsidR="00345FCC" w:rsidRPr="00985861" w:rsidRDefault="00345FCC" w:rsidP="00FE3198">
      <w:pPr>
        <w:pStyle w:val="PargrafodaLista"/>
        <w:numPr>
          <w:ilvl w:val="0"/>
          <w:numId w:val="25"/>
        </w:numPr>
        <w:spacing w:line="240" w:lineRule="auto"/>
        <w:contextualSpacing w:val="0"/>
        <w:jc w:val="both"/>
      </w:pPr>
      <w:r w:rsidRPr="00985861">
        <w:t>Seja comprovado que o contratado mantém as condições iniciais de habilitação.</w:t>
      </w:r>
    </w:p>
    <w:p w:rsidR="00345FCC" w:rsidRPr="00985861" w:rsidRDefault="00345FCC" w:rsidP="00FE3198">
      <w:pPr>
        <w:pStyle w:val="PargrafodaLista"/>
        <w:numPr>
          <w:ilvl w:val="1"/>
          <w:numId w:val="3"/>
        </w:numPr>
        <w:spacing w:after="120" w:line="240" w:lineRule="auto"/>
        <w:ind w:left="0" w:firstLine="0"/>
        <w:contextualSpacing w:val="0"/>
        <w:jc w:val="both"/>
      </w:pPr>
      <w:r w:rsidRPr="00985861">
        <w:t>O contratado não tem direito subjetivo à prorrogação contratual.</w:t>
      </w:r>
    </w:p>
    <w:p w:rsidR="00345FCC" w:rsidRPr="00985861" w:rsidRDefault="00345FCC" w:rsidP="00FE3198">
      <w:pPr>
        <w:pStyle w:val="PargrafodaLista"/>
        <w:numPr>
          <w:ilvl w:val="1"/>
          <w:numId w:val="3"/>
        </w:numPr>
        <w:spacing w:after="120" w:line="240" w:lineRule="auto"/>
        <w:ind w:left="0" w:firstLine="0"/>
        <w:contextualSpacing w:val="0"/>
        <w:jc w:val="both"/>
      </w:pPr>
      <w:r w:rsidRPr="00985861">
        <w:t xml:space="preserve">A prorrogação de contrato deverá ser promovida mediante celebração de termo aditivo. </w:t>
      </w:r>
    </w:p>
    <w:p w:rsidR="00345FCC" w:rsidRPr="00985861" w:rsidRDefault="00345FCC" w:rsidP="00FE3198">
      <w:pPr>
        <w:pStyle w:val="PargrafodaLista"/>
        <w:numPr>
          <w:ilvl w:val="1"/>
          <w:numId w:val="3"/>
        </w:numPr>
        <w:spacing w:after="120" w:line="240" w:lineRule="auto"/>
        <w:ind w:left="0" w:firstLine="0"/>
        <w:contextualSpacing w:val="0"/>
        <w:jc w:val="both"/>
      </w:pPr>
      <w:r w:rsidRPr="00985861">
        <w:t>Nas eventuais prorrogações contratuais, os custos não renováveis já pagos ou amortizados ao longo do primeiro período de vigência da contratação deverão ser reduzidos ou eliminados como condição para a renovação.</w:t>
      </w:r>
    </w:p>
    <w:p w:rsidR="00345FCC" w:rsidRDefault="00345FCC" w:rsidP="00FE3198">
      <w:pPr>
        <w:pStyle w:val="PargrafodaLista"/>
        <w:numPr>
          <w:ilvl w:val="1"/>
          <w:numId w:val="3"/>
        </w:numPr>
        <w:spacing w:after="120" w:line="240" w:lineRule="auto"/>
        <w:ind w:left="0" w:firstLine="0"/>
        <w:contextualSpacing w:val="0"/>
        <w:jc w:val="both"/>
      </w:pPr>
      <w:r w:rsidRPr="00985861">
        <w:t>O contrato não poderá ser prorrogado quando o contratado tiver sido penalizado nas sanções de declaração de inidoneidade ou impedimento de licitar e contratar com poder público, observadas as abrangências de aplicação.</w:t>
      </w:r>
    </w:p>
    <w:p w:rsidR="00E34861" w:rsidRDefault="00E34861" w:rsidP="00E34861">
      <w:pPr>
        <w:pStyle w:val="PargrafodaLista"/>
        <w:spacing w:after="120" w:line="240" w:lineRule="auto"/>
        <w:ind w:left="0"/>
        <w:contextualSpacing w:val="0"/>
        <w:jc w:val="both"/>
      </w:pPr>
    </w:p>
    <w:p w:rsidR="000D0EB6" w:rsidRPr="00D94630" w:rsidRDefault="000D0EB6" w:rsidP="00D2720E">
      <w:pPr>
        <w:shd w:val="clear" w:color="auto" w:fill="D0CECE" w:themeFill="background2" w:themeFillShade="E6"/>
        <w:spacing w:before="120" w:after="120" w:line="240" w:lineRule="auto"/>
        <w:jc w:val="both"/>
        <w:rPr>
          <w:b/>
        </w:rPr>
      </w:pPr>
      <w:r w:rsidRPr="00D94630">
        <w:rPr>
          <w:b/>
        </w:rPr>
        <w:t xml:space="preserve">CLÁUSULA 3ª </w:t>
      </w:r>
      <w:r w:rsidR="00985861" w:rsidRPr="00D94630">
        <w:rPr>
          <w:b/>
        </w:rPr>
        <w:t>DO MODELO DE EXECUÇÃO E GESTÃO CONTRATUAL</w:t>
      </w:r>
    </w:p>
    <w:p w:rsidR="00AA477A" w:rsidRDefault="00D94630" w:rsidP="00D2720E">
      <w:pPr>
        <w:pStyle w:val="PargrafodaLista"/>
        <w:numPr>
          <w:ilvl w:val="1"/>
          <w:numId w:val="4"/>
        </w:numPr>
        <w:spacing w:before="120" w:after="120" w:line="240" w:lineRule="auto"/>
        <w:ind w:left="0" w:firstLine="0"/>
        <w:contextualSpacing w:val="0"/>
        <w:jc w:val="both"/>
      </w:pPr>
      <w:r w:rsidRPr="00D94630">
        <w:t xml:space="preserve"> O regime de execução contratual, os modelos de gestão e de execução, assim como os prazos e condições de conclusão, entrega, observação e recebimento do objeto</w:t>
      </w:r>
      <w:r w:rsidR="00423349">
        <w:t xml:space="preserve"> constam no Termo de Referência da dispensa que originou esse contrato</w:t>
      </w:r>
      <w:r w:rsidRPr="00D94630">
        <w:t>.</w:t>
      </w:r>
    </w:p>
    <w:p w:rsidR="00B65551" w:rsidRDefault="00B65551" w:rsidP="00B65551">
      <w:pPr>
        <w:pStyle w:val="PargrafodaLista"/>
        <w:numPr>
          <w:ilvl w:val="1"/>
          <w:numId w:val="4"/>
        </w:numPr>
        <w:spacing w:after="120" w:line="240" w:lineRule="auto"/>
        <w:contextualSpacing w:val="0"/>
      </w:pPr>
      <w:r w:rsidRPr="00D94630">
        <w:t>Não será admitida a subcontratação do objeto contratual.</w:t>
      </w:r>
    </w:p>
    <w:p w:rsidR="00E34861" w:rsidRPr="00D94630" w:rsidRDefault="00E34861" w:rsidP="00E34861">
      <w:pPr>
        <w:pStyle w:val="PargrafodaLista"/>
        <w:spacing w:after="120" w:line="240" w:lineRule="auto"/>
        <w:ind w:left="360"/>
        <w:contextualSpacing w:val="0"/>
      </w:pPr>
    </w:p>
    <w:p w:rsidR="00AA477A" w:rsidRPr="00D94630" w:rsidRDefault="00AA477A" w:rsidP="00D2720E">
      <w:pPr>
        <w:shd w:val="clear" w:color="auto" w:fill="D0CECE" w:themeFill="background2" w:themeFillShade="E6"/>
        <w:spacing w:before="120" w:after="120" w:line="240" w:lineRule="auto"/>
        <w:jc w:val="both"/>
        <w:rPr>
          <w:b/>
        </w:rPr>
      </w:pPr>
      <w:r w:rsidRPr="00D94630">
        <w:rPr>
          <w:b/>
        </w:rPr>
        <w:t xml:space="preserve">CLÁUSULA 4ª </w:t>
      </w:r>
      <w:r w:rsidR="00B65551">
        <w:rPr>
          <w:b/>
        </w:rPr>
        <w:t>DA</w:t>
      </w:r>
      <w:r w:rsidR="00B65551" w:rsidRPr="00B65551">
        <w:rPr>
          <w:b/>
        </w:rPr>
        <w:t xml:space="preserve"> FISCALIZAÇÃO E RECEBIMENTO DOS SERVIÇOS</w:t>
      </w:r>
    </w:p>
    <w:p w:rsidR="00D94630" w:rsidRDefault="00B65551" w:rsidP="008D1DDE">
      <w:pPr>
        <w:pStyle w:val="PargrafodaLista"/>
        <w:numPr>
          <w:ilvl w:val="1"/>
          <w:numId w:val="6"/>
        </w:numPr>
        <w:spacing w:after="120" w:line="240" w:lineRule="auto"/>
        <w:ind w:left="0" w:firstLine="0"/>
        <w:contextualSpacing w:val="0"/>
        <w:jc w:val="both"/>
      </w:pPr>
      <w:r>
        <w:t xml:space="preserve">A execução do presente Termo de Contrato será fiscalizada pela </w:t>
      </w:r>
      <w:proofErr w:type="gramStart"/>
      <w:r>
        <w:t>senhor</w:t>
      </w:r>
      <w:r w:rsidR="00214539">
        <w:t>(</w:t>
      </w:r>
      <w:proofErr w:type="gramEnd"/>
      <w:r>
        <w:t>a</w:t>
      </w:r>
      <w:r w:rsidR="00214539">
        <w:t>)</w:t>
      </w:r>
      <w:r>
        <w:t xml:space="preserve"> </w:t>
      </w:r>
      <w:r w:rsidR="009D3B9D" w:rsidRPr="005C29E7">
        <w:t>XXX</w:t>
      </w:r>
      <w:r w:rsidRPr="005C29E7">
        <w:t>, CPF n°</w:t>
      </w:r>
      <w:r w:rsidR="009D3B9D" w:rsidRPr="005C29E7">
        <w:t xml:space="preserve"> XXX, </w:t>
      </w:r>
      <w:r w:rsidRPr="005C29E7">
        <w:t>e gerida pelo senhor</w:t>
      </w:r>
      <w:r w:rsidR="00214539" w:rsidRPr="005C29E7">
        <w:t>(a)</w:t>
      </w:r>
      <w:r w:rsidR="009D3B9D" w:rsidRPr="005C29E7">
        <w:t xml:space="preserve"> XXX</w:t>
      </w:r>
      <w:r w:rsidRPr="005C29E7">
        <w:t>, CPF</w:t>
      </w:r>
      <w:r w:rsidR="00214539" w:rsidRPr="005C29E7">
        <w:t xml:space="preserve"> nº</w:t>
      </w:r>
      <w:r w:rsidR="009D3B9D" w:rsidRPr="005C29E7">
        <w:t xml:space="preserve"> XXX</w:t>
      </w:r>
      <w:r w:rsidRPr="005C29E7">
        <w:t>, nomeados  através da Portaria n°</w:t>
      </w:r>
      <w:r w:rsidR="00214539" w:rsidRPr="005C29E7">
        <w:t xml:space="preserve"> XXX</w:t>
      </w:r>
      <w:r w:rsidR="00423349" w:rsidRPr="005C29E7">
        <w:t>/2026.</w:t>
      </w:r>
    </w:p>
    <w:p w:rsidR="00E34861" w:rsidRDefault="00E34861" w:rsidP="00E34861">
      <w:pPr>
        <w:pStyle w:val="PargrafodaLista"/>
        <w:spacing w:after="120" w:line="240" w:lineRule="auto"/>
        <w:ind w:left="0"/>
        <w:contextualSpacing w:val="0"/>
        <w:jc w:val="both"/>
      </w:pPr>
    </w:p>
    <w:p w:rsidR="009F348A" w:rsidRPr="004B25E2" w:rsidRDefault="009F348A" w:rsidP="00D2720E">
      <w:pPr>
        <w:shd w:val="clear" w:color="auto" w:fill="D0CECE" w:themeFill="background2" w:themeFillShade="E6"/>
        <w:spacing w:before="120" w:after="120" w:line="240" w:lineRule="auto"/>
        <w:jc w:val="both"/>
        <w:rPr>
          <w:b/>
          <w:color w:val="000000" w:themeColor="text1"/>
        </w:rPr>
      </w:pPr>
      <w:r w:rsidRPr="004B25E2">
        <w:rPr>
          <w:b/>
          <w:color w:val="000000" w:themeColor="text1"/>
        </w:rPr>
        <w:t xml:space="preserve">CLÁUSULA 5ª </w:t>
      </w:r>
      <w:r w:rsidR="00E34861">
        <w:rPr>
          <w:b/>
          <w:color w:val="000000" w:themeColor="text1"/>
        </w:rPr>
        <w:t>DO P</w:t>
      </w:r>
      <w:r w:rsidR="00D94630" w:rsidRPr="004B25E2">
        <w:rPr>
          <w:b/>
          <w:color w:val="000000" w:themeColor="text1"/>
        </w:rPr>
        <w:t>EÇO</w:t>
      </w:r>
    </w:p>
    <w:p w:rsidR="004B25E2" w:rsidRDefault="004B25E2" w:rsidP="00FE3198">
      <w:pPr>
        <w:pStyle w:val="PargrafodaLista"/>
        <w:numPr>
          <w:ilvl w:val="1"/>
          <w:numId w:val="8"/>
        </w:numPr>
        <w:spacing w:before="120" w:after="120" w:line="240" w:lineRule="auto"/>
        <w:ind w:left="0" w:firstLine="0"/>
        <w:contextualSpacing w:val="0"/>
        <w:jc w:val="both"/>
        <w:rPr>
          <w:color w:val="000000" w:themeColor="text1"/>
        </w:rPr>
      </w:pPr>
      <w:r w:rsidRPr="004B25E2">
        <w:rPr>
          <w:color w:val="000000" w:themeColor="text1"/>
        </w:rPr>
        <w:t xml:space="preserve">O valor mensal da contratação é de R$ .......... </w:t>
      </w:r>
      <w:proofErr w:type="gramStart"/>
      <w:r w:rsidRPr="004B25E2">
        <w:rPr>
          <w:color w:val="000000" w:themeColor="text1"/>
        </w:rPr>
        <w:t>(....</w:t>
      </w:r>
      <w:proofErr w:type="gramEnd"/>
      <w:r w:rsidRPr="004B25E2">
        <w:rPr>
          <w:color w:val="000000" w:themeColor="text1"/>
        </w:rPr>
        <w:t>.), perfazendo o valor total de R$ ....... (....).</w:t>
      </w:r>
    </w:p>
    <w:p w:rsidR="00E34861" w:rsidRPr="004B25E2" w:rsidRDefault="00E34861" w:rsidP="00E34861">
      <w:pPr>
        <w:pStyle w:val="PargrafodaLista"/>
        <w:spacing w:before="120" w:after="120" w:line="240" w:lineRule="auto"/>
        <w:ind w:left="0"/>
        <w:contextualSpacing w:val="0"/>
        <w:jc w:val="both"/>
        <w:rPr>
          <w:color w:val="000000" w:themeColor="text1"/>
        </w:rPr>
      </w:pPr>
    </w:p>
    <w:p w:rsidR="00377605" w:rsidRPr="00064015" w:rsidRDefault="00377605" w:rsidP="000A6A79">
      <w:pPr>
        <w:shd w:val="clear" w:color="auto" w:fill="D0CECE" w:themeFill="background2" w:themeFillShade="E6"/>
        <w:spacing w:before="120" w:after="120" w:line="240" w:lineRule="auto"/>
        <w:jc w:val="both"/>
        <w:rPr>
          <w:b/>
          <w:color w:val="000000" w:themeColor="text1"/>
        </w:rPr>
      </w:pPr>
      <w:r w:rsidRPr="00064015">
        <w:rPr>
          <w:b/>
          <w:color w:val="000000" w:themeColor="text1"/>
          <w:shd w:val="clear" w:color="auto" w:fill="D0CECE" w:themeFill="background2" w:themeFillShade="E6"/>
        </w:rPr>
        <w:lastRenderedPageBreak/>
        <w:t>CLÁUSULA 6ª - DO PAGAMENTO</w:t>
      </w:r>
    </w:p>
    <w:p w:rsidR="00CB35CD" w:rsidRPr="00064015" w:rsidRDefault="00E63637" w:rsidP="00A40465">
      <w:pPr>
        <w:pStyle w:val="PargrafodaLista"/>
        <w:numPr>
          <w:ilvl w:val="1"/>
          <w:numId w:val="9"/>
        </w:numPr>
        <w:spacing w:before="120" w:after="120" w:line="240" w:lineRule="auto"/>
        <w:ind w:left="0" w:firstLine="0"/>
        <w:contextualSpacing w:val="0"/>
        <w:jc w:val="both"/>
        <w:rPr>
          <w:color w:val="000000" w:themeColor="text1"/>
        </w:rPr>
      </w:pPr>
      <w:r w:rsidRPr="00E63637">
        <w:rPr>
          <w:color w:val="000000" w:themeColor="text1"/>
        </w:rPr>
        <w:t xml:space="preserve">O pagamento será efetuado </w:t>
      </w:r>
      <w:r w:rsidRPr="00E1373D">
        <w:rPr>
          <w:color w:val="000000" w:themeColor="text1"/>
        </w:rPr>
        <w:t>após 10 dias</w:t>
      </w:r>
      <w:r w:rsidRPr="00C94F14">
        <w:rPr>
          <w:color w:val="000000" w:themeColor="text1"/>
        </w:rPr>
        <w:t xml:space="preserve"> </w:t>
      </w:r>
      <w:r w:rsidRPr="00E63637">
        <w:rPr>
          <w:color w:val="000000" w:themeColor="text1"/>
        </w:rPr>
        <w:t>do aceite da Nota Fiscal pela contrat</w:t>
      </w:r>
      <w:r w:rsidR="001F23D6">
        <w:rPr>
          <w:color w:val="000000" w:themeColor="text1"/>
        </w:rPr>
        <w:t xml:space="preserve">ante, através de </w:t>
      </w:r>
      <w:r w:rsidR="001F23D6" w:rsidRPr="00A4439C">
        <w:rPr>
          <w:b/>
          <w:color w:val="000000" w:themeColor="text1"/>
        </w:rPr>
        <w:t>boleto bancário</w:t>
      </w:r>
      <w:r w:rsidR="001F23D6">
        <w:rPr>
          <w:color w:val="000000" w:themeColor="text1"/>
        </w:rPr>
        <w:t xml:space="preserve"> </w:t>
      </w:r>
      <w:r w:rsidR="001F23D6" w:rsidRPr="00A4439C">
        <w:rPr>
          <w:color w:val="000000" w:themeColor="text1"/>
          <w:u w:val="single"/>
        </w:rPr>
        <w:t>ou</w:t>
      </w:r>
      <w:r w:rsidR="001F23D6">
        <w:rPr>
          <w:color w:val="000000" w:themeColor="text1"/>
        </w:rPr>
        <w:t xml:space="preserve"> depósito em contas </w:t>
      </w:r>
      <w:r w:rsidR="00A40465">
        <w:rPr>
          <w:b/>
          <w:color w:val="000000" w:themeColor="text1"/>
        </w:rPr>
        <w:t>preferencialmente</w:t>
      </w:r>
      <w:r w:rsidR="001F23D6" w:rsidRPr="006827BD">
        <w:rPr>
          <w:b/>
          <w:color w:val="000000" w:themeColor="text1"/>
        </w:rPr>
        <w:t xml:space="preserve"> no Banco do Brasil</w:t>
      </w:r>
      <w:r w:rsidR="001F23D6">
        <w:rPr>
          <w:color w:val="000000" w:themeColor="text1"/>
        </w:rPr>
        <w:t>.</w:t>
      </w:r>
    </w:p>
    <w:p w:rsidR="00CB35CD" w:rsidRDefault="00C94F14" w:rsidP="00A40465">
      <w:pPr>
        <w:pStyle w:val="PargrafodaLista"/>
        <w:numPr>
          <w:ilvl w:val="1"/>
          <w:numId w:val="9"/>
        </w:numPr>
        <w:spacing w:before="120" w:after="120" w:line="240" w:lineRule="auto"/>
        <w:ind w:left="0" w:firstLine="0"/>
        <w:contextualSpacing w:val="0"/>
        <w:jc w:val="both"/>
        <w:rPr>
          <w:color w:val="000000" w:themeColor="text1"/>
        </w:rPr>
      </w:pPr>
      <w:r>
        <w:rPr>
          <w:color w:val="000000" w:themeColor="text1"/>
        </w:rPr>
        <w:t xml:space="preserve"> </w:t>
      </w:r>
      <w:r w:rsidR="00CB35CD" w:rsidRPr="00064015">
        <w:rPr>
          <w:color w:val="000000" w:themeColor="text1"/>
        </w:rPr>
        <w:t>Os dados bancários informados nas Notas Fiscais deverão pertencer à mesma Razão Social e número de CNPJ da licitante vencedora.</w:t>
      </w:r>
    </w:p>
    <w:p w:rsidR="00E34861" w:rsidRPr="00064015" w:rsidRDefault="00E34861" w:rsidP="00E34861">
      <w:pPr>
        <w:pStyle w:val="PargrafodaLista"/>
        <w:spacing w:before="120" w:after="120" w:line="240" w:lineRule="auto"/>
        <w:ind w:left="0"/>
        <w:contextualSpacing w:val="0"/>
        <w:jc w:val="both"/>
        <w:rPr>
          <w:color w:val="000000" w:themeColor="text1"/>
        </w:rPr>
      </w:pPr>
    </w:p>
    <w:p w:rsidR="00377605" w:rsidRPr="00863E3F" w:rsidRDefault="00377605" w:rsidP="00D2720E">
      <w:pPr>
        <w:pStyle w:val="PargrafodaLista"/>
        <w:shd w:val="clear" w:color="auto" w:fill="D0CECE" w:themeFill="background2" w:themeFillShade="E6"/>
        <w:spacing w:before="120" w:after="120" w:line="240" w:lineRule="auto"/>
        <w:ind w:left="0"/>
        <w:contextualSpacing w:val="0"/>
        <w:jc w:val="both"/>
        <w:rPr>
          <w:b/>
          <w:color w:val="000000" w:themeColor="text1"/>
          <w:shd w:val="clear" w:color="auto" w:fill="D0CECE" w:themeFill="background2" w:themeFillShade="E6"/>
        </w:rPr>
      </w:pPr>
      <w:r w:rsidRPr="00863E3F">
        <w:rPr>
          <w:b/>
          <w:color w:val="000000" w:themeColor="text1"/>
          <w:shd w:val="clear" w:color="auto" w:fill="D0CECE" w:themeFill="background2" w:themeFillShade="E6"/>
        </w:rPr>
        <w:t>CLÁUSULA 7ª DO</w:t>
      </w:r>
      <w:r w:rsidR="00064015" w:rsidRPr="00863E3F">
        <w:rPr>
          <w:b/>
          <w:color w:val="000000" w:themeColor="text1"/>
          <w:shd w:val="clear" w:color="auto" w:fill="D0CECE" w:themeFill="background2" w:themeFillShade="E6"/>
        </w:rPr>
        <w:t xml:space="preserve"> REAJUSTE</w:t>
      </w:r>
    </w:p>
    <w:p w:rsidR="00863E3F" w:rsidRPr="007B5CEC" w:rsidRDefault="00A40465" w:rsidP="00A40465">
      <w:pPr>
        <w:pStyle w:val="PargrafodaLista"/>
        <w:numPr>
          <w:ilvl w:val="1"/>
          <w:numId w:val="11"/>
        </w:numPr>
        <w:spacing w:after="120" w:line="240" w:lineRule="auto"/>
        <w:ind w:left="0" w:firstLine="0"/>
        <w:contextualSpacing w:val="0"/>
        <w:jc w:val="both"/>
        <w:rPr>
          <w:color w:val="000000" w:themeColor="text1"/>
        </w:rPr>
      </w:pPr>
      <w:r>
        <w:rPr>
          <w:color w:val="000000" w:themeColor="text1"/>
        </w:rPr>
        <w:t xml:space="preserve"> </w:t>
      </w:r>
      <w:r w:rsidR="00B16E1C" w:rsidRPr="007B5CEC">
        <w:rPr>
          <w:color w:val="000000" w:themeColor="text1"/>
        </w:rPr>
        <w:t xml:space="preserve">Caso tenha a sua vigência prorrogada, o valor do presente contrato será reajustado a cada período de 12 meses, com base na variação do </w:t>
      </w:r>
      <w:r w:rsidR="007B5CEC" w:rsidRPr="00601B32">
        <w:rPr>
          <w:color w:val="000000" w:themeColor="text1"/>
        </w:rPr>
        <w:t>INPC</w:t>
      </w:r>
      <w:r w:rsidR="00F01BD1" w:rsidRPr="00601B32">
        <w:rPr>
          <w:color w:val="000000" w:themeColor="text1"/>
        </w:rPr>
        <w:t>.</w:t>
      </w:r>
    </w:p>
    <w:p w:rsidR="00F01BD1" w:rsidRPr="00F01BD1" w:rsidRDefault="00A40465" w:rsidP="00A40465">
      <w:pPr>
        <w:pStyle w:val="PargrafodaLista"/>
        <w:numPr>
          <w:ilvl w:val="1"/>
          <w:numId w:val="11"/>
        </w:numPr>
        <w:spacing w:after="120" w:line="240" w:lineRule="auto"/>
        <w:ind w:left="0" w:firstLine="0"/>
        <w:contextualSpacing w:val="0"/>
        <w:jc w:val="both"/>
        <w:rPr>
          <w:rStyle w:val="fontstyle01"/>
          <w:rFonts w:asciiTheme="minorHAnsi" w:hAnsiTheme="minorHAnsi"/>
          <w:color w:val="000000" w:themeColor="text1"/>
          <w:sz w:val="22"/>
          <w:szCs w:val="22"/>
        </w:rPr>
      </w:pPr>
      <w:r>
        <w:rPr>
          <w:color w:val="000000" w:themeColor="text1"/>
        </w:rPr>
        <w:t xml:space="preserve"> </w:t>
      </w:r>
      <w:r w:rsidR="00F01BD1" w:rsidRPr="00F01BD1">
        <w:rPr>
          <w:color w:val="000000" w:themeColor="text1"/>
        </w:rPr>
        <w:t>Será vedado qualquer novo reajuste pelo prazo de um ano.</w:t>
      </w:r>
      <w:r w:rsidR="00F01BD1">
        <w:rPr>
          <w:rStyle w:val="fontstyle01"/>
        </w:rPr>
        <w:t xml:space="preserve"> </w:t>
      </w:r>
    </w:p>
    <w:p w:rsidR="00F01BD1" w:rsidRDefault="00A40465" w:rsidP="00A40465">
      <w:pPr>
        <w:pStyle w:val="PargrafodaLista"/>
        <w:numPr>
          <w:ilvl w:val="1"/>
          <w:numId w:val="11"/>
        </w:numPr>
        <w:spacing w:after="120" w:line="240" w:lineRule="auto"/>
        <w:ind w:left="0" w:firstLine="0"/>
        <w:contextualSpacing w:val="0"/>
        <w:jc w:val="both"/>
        <w:rPr>
          <w:color w:val="000000" w:themeColor="text1"/>
        </w:rPr>
      </w:pPr>
      <w:r>
        <w:rPr>
          <w:rStyle w:val="fontstyle01"/>
        </w:rPr>
        <w:t xml:space="preserve"> </w:t>
      </w:r>
      <w:r w:rsidR="00F01BD1" w:rsidRPr="00F01BD1">
        <w:rPr>
          <w:color w:val="000000" w:themeColor="text1"/>
        </w:rPr>
        <w:t>As hipóteses excepcionais de revisão de preços serão tratadas de acordo com a legislação vigente e exigirão detida análise econômica para avaliação</w:t>
      </w:r>
      <w:r w:rsidR="00F01BD1">
        <w:rPr>
          <w:color w:val="000000" w:themeColor="text1"/>
        </w:rPr>
        <w:t>.</w:t>
      </w:r>
    </w:p>
    <w:p w:rsidR="00E34861" w:rsidRPr="00F01BD1" w:rsidRDefault="00E34861" w:rsidP="00E34861">
      <w:pPr>
        <w:pStyle w:val="PargrafodaLista"/>
        <w:spacing w:after="120" w:line="240" w:lineRule="auto"/>
        <w:ind w:left="0"/>
        <w:contextualSpacing w:val="0"/>
        <w:jc w:val="both"/>
        <w:rPr>
          <w:color w:val="000000" w:themeColor="text1"/>
        </w:rPr>
      </w:pPr>
    </w:p>
    <w:p w:rsidR="00D55658" w:rsidRPr="00CE79B1" w:rsidRDefault="00D55658" w:rsidP="00D2720E">
      <w:pPr>
        <w:shd w:val="clear" w:color="auto" w:fill="D0CECE" w:themeFill="background2" w:themeFillShade="E6"/>
        <w:spacing w:before="120" w:after="120" w:line="240" w:lineRule="auto"/>
        <w:jc w:val="both"/>
        <w:rPr>
          <w:b/>
          <w:color w:val="000000" w:themeColor="text1"/>
        </w:rPr>
      </w:pPr>
      <w:r w:rsidRPr="00CE79B1">
        <w:rPr>
          <w:b/>
          <w:color w:val="000000" w:themeColor="text1"/>
        </w:rPr>
        <w:t xml:space="preserve">CLÁUSULA 8ª </w:t>
      </w:r>
      <w:r w:rsidR="00DE5ACF">
        <w:rPr>
          <w:b/>
          <w:color w:val="000000" w:themeColor="text1"/>
        </w:rPr>
        <w:t xml:space="preserve">DAS </w:t>
      </w:r>
      <w:r w:rsidRPr="00CE79B1">
        <w:rPr>
          <w:b/>
          <w:color w:val="000000" w:themeColor="text1"/>
        </w:rPr>
        <w:t>OBRIGAÇÕES DO CONTRATANTE</w:t>
      </w:r>
    </w:p>
    <w:p w:rsidR="00D55658" w:rsidRPr="00CE79B1" w:rsidRDefault="00D55658" w:rsidP="00D2720E">
      <w:pPr>
        <w:pStyle w:val="PargrafodaLista"/>
        <w:numPr>
          <w:ilvl w:val="1"/>
          <w:numId w:val="12"/>
        </w:numPr>
        <w:spacing w:before="120" w:after="120" w:line="240" w:lineRule="auto"/>
        <w:ind w:left="0" w:firstLine="0"/>
        <w:contextualSpacing w:val="0"/>
        <w:jc w:val="both"/>
        <w:rPr>
          <w:color w:val="000000" w:themeColor="text1"/>
        </w:rPr>
      </w:pPr>
      <w:r w:rsidRPr="00CE79B1">
        <w:rPr>
          <w:color w:val="000000" w:themeColor="text1"/>
        </w:rPr>
        <w:t>São obrigações do Contratante:</w:t>
      </w:r>
    </w:p>
    <w:p w:rsidR="00D55658" w:rsidRPr="00CE79B1" w:rsidRDefault="00D55658" w:rsidP="00D2720E">
      <w:pPr>
        <w:pStyle w:val="PargrafodaLista"/>
        <w:numPr>
          <w:ilvl w:val="1"/>
          <w:numId w:val="12"/>
        </w:numPr>
        <w:spacing w:before="120" w:after="120" w:line="240" w:lineRule="auto"/>
        <w:ind w:left="0" w:firstLine="0"/>
        <w:contextualSpacing w:val="0"/>
        <w:jc w:val="both"/>
        <w:rPr>
          <w:color w:val="000000" w:themeColor="text1"/>
        </w:rPr>
      </w:pPr>
      <w:r w:rsidRPr="00CE79B1">
        <w:rPr>
          <w:color w:val="000000" w:themeColor="text1"/>
        </w:rPr>
        <w:t>Exigir o cumprimento de todas as obrigações assumidas pelo Contratado, de acordo com o contrato e seus anexos;</w:t>
      </w:r>
    </w:p>
    <w:p w:rsidR="00D55658" w:rsidRPr="00CE79B1" w:rsidRDefault="00D55658" w:rsidP="00D2720E">
      <w:pPr>
        <w:pStyle w:val="PargrafodaLista"/>
        <w:numPr>
          <w:ilvl w:val="1"/>
          <w:numId w:val="12"/>
        </w:numPr>
        <w:spacing w:before="120" w:after="120" w:line="240" w:lineRule="auto"/>
        <w:ind w:left="0" w:firstLine="0"/>
        <w:contextualSpacing w:val="0"/>
        <w:jc w:val="both"/>
        <w:rPr>
          <w:color w:val="000000" w:themeColor="text1"/>
        </w:rPr>
      </w:pPr>
      <w:r w:rsidRPr="00CE79B1">
        <w:rPr>
          <w:color w:val="000000" w:themeColor="text1"/>
        </w:rPr>
        <w:t>Receber o objeto no prazo e condições estabelecidas no Termo de Referência;</w:t>
      </w:r>
    </w:p>
    <w:p w:rsidR="00D55658" w:rsidRPr="00CE79B1" w:rsidRDefault="00D55658" w:rsidP="00D2720E">
      <w:pPr>
        <w:pStyle w:val="PargrafodaLista"/>
        <w:numPr>
          <w:ilvl w:val="1"/>
          <w:numId w:val="12"/>
        </w:numPr>
        <w:spacing w:before="120" w:after="120" w:line="240" w:lineRule="auto"/>
        <w:ind w:left="0" w:firstLine="0"/>
        <w:contextualSpacing w:val="0"/>
        <w:jc w:val="both"/>
        <w:rPr>
          <w:color w:val="000000" w:themeColor="text1"/>
        </w:rPr>
      </w:pPr>
      <w:r w:rsidRPr="00CE79B1">
        <w:rPr>
          <w:color w:val="000000" w:themeColor="text1"/>
        </w:rPr>
        <w:t>Notificar o Contratado, por escrito, sobre vícios, defeitos ou incorreções verificadas no objeto fornecido, para que seja por ele substituído, reparado ou corrigido, no total ou em parte, às suas expensas;</w:t>
      </w:r>
    </w:p>
    <w:p w:rsidR="00D55658" w:rsidRPr="00CE79B1" w:rsidRDefault="00D55658" w:rsidP="00D2720E">
      <w:pPr>
        <w:pStyle w:val="PargrafodaLista"/>
        <w:numPr>
          <w:ilvl w:val="1"/>
          <w:numId w:val="12"/>
        </w:numPr>
        <w:spacing w:before="120" w:after="120" w:line="240" w:lineRule="auto"/>
        <w:ind w:left="0" w:firstLine="0"/>
        <w:contextualSpacing w:val="0"/>
        <w:jc w:val="both"/>
        <w:rPr>
          <w:color w:val="000000" w:themeColor="text1"/>
        </w:rPr>
      </w:pPr>
      <w:r w:rsidRPr="00CE79B1">
        <w:rPr>
          <w:color w:val="000000" w:themeColor="text1"/>
        </w:rPr>
        <w:t>Acompanhar e fiscalizar a execução do contrato e o cumprimento das obrigações pelo Contratado;</w:t>
      </w:r>
    </w:p>
    <w:p w:rsidR="00D55658" w:rsidRPr="00CE79B1" w:rsidRDefault="00D55658" w:rsidP="00D2720E">
      <w:pPr>
        <w:pStyle w:val="PargrafodaLista"/>
        <w:numPr>
          <w:ilvl w:val="1"/>
          <w:numId w:val="12"/>
        </w:numPr>
        <w:spacing w:before="120" w:after="120" w:line="240" w:lineRule="auto"/>
        <w:ind w:left="0" w:firstLine="0"/>
        <w:contextualSpacing w:val="0"/>
        <w:jc w:val="both"/>
        <w:rPr>
          <w:color w:val="000000" w:themeColor="text1"/>
        </w:rPr>
      </w:pPr>
      <w:r w:rsidRPr="00CE79B1">
        <w:rPr>
          <w:color w:val="000000" w:themeColor="text1"/>
        </w:rPr>
        <w:t>Comunicar a empresa para emissão de Nota Fiscal em relação à parcela incontroversa da execução do objeto, para efeito de liquidação e pagamento, quando houver controvérsia sobre a execução do objeto, quanto à dimensão, qualidade e quantidade, conforme o art. 143 da Lei nº 14.133, de 2021;</w:t>
      </w:r>
    </w:p>
    <w:p w:rsidR="00D55658" w:rsidRPr="00CE79B1" w:rsidRDefault="00D55658" w:rsidP="00D2720E">
      <w:pPr>
        <w:pStyle w:val="PargrafodaLista"/>
        <w:numPr>
          <w:ilvl w:val="1"/>
          <w:numId w:val="12"/>
        </w:numPr>
        <w:spacing w:before="120" w:after="120" w:line="240" w:lineRule="auto"/>
        <w:ind w:left="0" w:firstLine="0"/>
        <w:contextualSpacing w:val="0"/>
        <w:jc w:val="both"/>
        <w:rPr>
          <w:color w:val="000000" w:themeColor="text1"/>
        </w:rPr>
      </w:pPr>
      <w:r w:rsidRPr="00CE79B1">
        <w:rPr>
          <w:color w:val="000000" w:themeColor="text1"/>
        </w:rPr>
        <w:t>Efetuar o pagamento ao Contratado do valor correspondente à execução do objeto, no prazo, forma e condições estabelecidos no presente Contrato e no Termo de Referência;</w:t>
      </w:r>
    </w:p>
    <w:p w:rsidR="00D55658" w:rsidRPr="00CE79B1" w:rsidRDefault="00D55658" w:rsidP="00D2720E">
      <w:pPr>
        <w:pStyle w:val="PargrafodaLista"/>
        <w:numPr>
          <w:ilvl w:val="1"/>
          <w:numId w:val="12"/>
        </w:numPr>
        <w:spacing w:before="120" w:after="120" w:line="240" w:lineRule="auto"/>
        <w:ind w:left="0" w:firstLine="0"/>
        <w:contextualSpacing w:val="0"/>
        <w:jc w:val="both"/>
        <w:rPr>
          <w:color w:val="000000" w:themeColor="text1"/>
        </w:rPr>
      </w:pPr>
      <w:r w:rsidRPr="00CE79B1">
        <w:rPr>
          <w:color w:val="000000" w:themeColor="text1"/>
        </w:rPr>
        <w:t>Aplicar ao Contratado as sanções previstas na lei e neste Contrato;</w:t>
      </w:r>
    </w:p>
    <w:p w:rsidR="00D55658" w:rsidRPr="00CE79B1" w:rsidRDefault="00D55658" w:rsidP="00D2720E">
      <w:pPr>
        <w:pStyle w:val="PargrafodaLista"/>
        <w:numPr>
          <w:ilvl w:val="1"/>
          <w:numId w:val="12"/>
        </w:numPr>
        <w:spacing w:before="120" w:after="120" w:line="240" w:lineRule="auto"/>
        <w:ind w:left="0" w:firstLine="0"/>
        <w:contextualSpacing w:val="0"/>
        <w:jc w:val="both"/>
        <w:rPr>
          <w:color w:val="000000" w:themeColor="text1"/>
        </w:rPr>
      </w:pPr>
      <w:r w:rsidRPr="00CE79B1">
        <w:rPr>
          <w:color w:val="000000" w:themeColor="text1"/>
        </w:rPr>
        <w:t xml:space="preserve">Cientificar </w:t>
      </w:r>
      <w:r w:rsidR="003440B7" w:rsidRPr="00CE79B1">
        <w:rPr>
          <w:color w:val="000000" w:themeColor="text1"/>
        </w:rPr>
        <w:t>a Procuradoria da Câmara de Paulínia</w:t>
      </w:r>
      <w:r w:rsidRPr="00CE79B1">
        <w:rPr>
          <w:color w:val="000000" w:themeColor="text1"/>
        </w:rPr>
        <w:t xml:space="preserve"> para </w:t>
      </w:r>
      <w:r w:rsidR="003440B7" w:rsidRPr="00CE79B1">
        <w:rPr>
          <w:color w:val="000000" w:themeColor="text1"/>
        </w:rPr>
        <w:t>análise jurídica</w:t>
      </w:r>
      <w:r w:rsidRPr="00CE79B1">
        <w:rPr>
          <w:color w:val="000000" w:themeColor="text1"/>
        </w:rPr>
        <w:t xml:space="preserve"> das medidas cabíveis quando do descumprimento de obrigações pelo Contratado;</w:t>
      </w:r>
    </w:p>
    <w:p w:rsidR="00D55658" w:rsidRPr="00CE79B1" w:rsidRDefault="00D55658" w:rsidP="00D2720E">
      <w:pPr>
        <w:pStyle w:val="PargrafodaLista"/>
        <w:numPr>
          <w:ilvl w:val="1"/>
          <w:numId w:val="12"/>
        </w:numPr>
        <w:spacing w:before="120" w:after="120" w:line="240" w:lineRule="auto"/>
        <w:ind w:left="0" w:firstLine="0"/>
        <w:contextualSpacing w:val="0"/>
        <w:jc w:val="both"/>
        <w:rPr>
          <w:color w:val="000000" w:themeColor="text1"/>
        </w:rPr>
      </w:pPr>
      <w:r w:rsidRPr="00CE79B1">
        <w:rPr>
          <w:color w:val="000000" w:themeColor="text1"/>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rsidR="00D55658" w:rsidRPr="00CE79B1" w:rsidRDefault="00D55658" w:rsidP="00D2720E">
      <w:pPr>
        <w:pStyle w:val="PargrafodaLista"/>
        <w:numPr>
          <w:ilvl w:val="1"/>
          <w:numId w:val="12"/>
        </w:numPr>
        <w:spacing w:before="120" w:after="120" w:line="240" w:lineRule="auto"/>
        <w:ind w:left="0" w:firstLine="0"/>
        <w:contextualSpacing w:val="0"/>
        <w:jc w:val="both"/>
        <w:rPr>
          <w:color w:val="000000" w:themeColor="text1"/>
        </w:rPr>
      </w:pPr>
      <w:r w:rsidRPr="00CE79B1">
        <w:rPr>
          <w:color w:val="000000" w:themeColor="text1"/>
        </w:rPr>
        <w:t>Responder eventuais pedidos de reestabelecimento do equilíbrio econômico-financeiro feitos pelo contratado.</w:t>
      </w:r>
    </w:p>
    <w:p w:rsidR="00D55658" w:rsidRPr="00CE79B1" w:rsidRDefault="00D55658" w:rsidP="00D2720E">
      <w:pPr>
        <w:pStyle w:val="PargrafodaLista"/>
        <w:numPr>
          <w:ilvl w:val="1"/>
          <w:numId w:val="12"/>
        </w:numPr>
        <w:spacing w:before="120" w:after="120" w:line="240" w:lineRule="auto"/>
        <w:ind w:left="0" w:firstLine="0"/>
        <w:contextualSpacing w:val="0"/>
        <w:jc w:val="both"/>
        <w:rPr>
          <w:color w:val="000000" w:themeColor="text1"/>
        </w:rPr>
      </w:pPr>
      <w:r w:rsidRPr="00CE79B1">
        <w:rPr>
          <w:color w:val="000000" w:themeColor="text1"/>
        </w:rPr>
        <w:t>Notificar os emitentes das garantias quanto ao início de processo administrativo para apuração de descumprimento de cláusulas contratuais. Comunicar o Contratado na hipótese de posterior alteração do projeto pelo Contratante, no caso do art. 93, §2º, da Lei nº 14.133, de 2021.</w:t>
      </w:r>
    </w:p>
    <w:p w:rsidR="00D55658" w:rsidRPr="00CE79B1" w:rsidRDefault="00D55658" w:rsidP="00D2720E">
      <w:pPr>
        <w:pStyle w:val="PargrafodaLista"/>
        <w:numPr>
          <w:ilvl w:val="1"/>
          <w:numId w:val="12"/>
        </w:numPr>
        <w:spacing w:before="120" w:after="120" w:line="240" w:lineRule="auto"/>
        <w:ind w:left="0" w:firstLine="0"/>
        <w:contextualSpacing w:val="0"/>
        <w:jc w:val="both"/>
        <w:rPr>
          <w:color w:val="000000" w:themeColor="text1"/>
        </w:rPr>
      </w:pPr>
      <w:r w:rsidRPr="00CE79B1">
        <w:rPr>
          <w:color w:val="000000" w:themeColor="text1"/>
        </w:rPr>
        <w:lastRenderedPageBreak/>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rsidR="00D55658" w:rsidRPr="00CE79B1" w:rsidRDefault="00D55658" w:rsidP="00D2720E">
      <w:pPr>
        <w:pStyle w:val="PargrafodaLista"/>
        <w:numPr>
          <w:ilvl w:val="1"/>
          <w:numId w:val="12"/>
        </w:numPr>
        <w:spacing w:before="120" w:after="120" w:line="240" w:lineRule="auto"/>
        <w:ind w:left="0" w:firstLine="0"/>
        <w:contextualSpacing w:val="0"/>
        <w:jc w:val="both"/>
        <w:rPr>
          <w:color w:val="000000" w:themeColor="text1"/>
        </w:rPr>
      </w:pPr>
      <w:r w:rsidRPr="00CE79B1">
        <w:rPr>
          <w:color w:val="000000" w:themeColor="text1"/>
        </w:rPr>
        <w:t>Notificar os emitentes das garantias quanto ao início de processo administrativo para apuração de descumprimento de cláusulas contratuais.</w:t>
      </w:r>
    </w:p>
    <w:p w:rsidR="00863E3F" w:rsidRDefault="00863E3F" w:rsidP="00D2720E">
      <w:pPr>
        <w:pStyle w:val="PargrafodaLista"/>
        <w:numPr>
          <w:ilvl w:val="1"/>
          <w:numId w:val="12"/>
        </w:numPr>
        <w:spacing w:before="120" w:after="120" w:line="240" w:lineRule="auto"/>
        <w:ind w:left="0" w:firstLine="0"/>
        <w:contextualSpacing w:val="0"/>
        <w:jc w:val="both"/>
        <w:rPr>
          <w:color w:val="000000" w:themeColor="text1"/>
        </w:rPr>
      </w:pPr>
      <w:r w:rsidRPr="00CE79B1">
        <w:rPr>
          <w:color w:val="000000" w:themeColor="text1"/>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rsidR="00E34861" w:rsidRPr="00CE79B1" w:rsidRDefault="00E34861" w:rsidP="00E34861">
      <w:pPr>
        <w:pStyle w:val="PargrafodaLista"/>
        <w:spacing w:before="120" w:after="120" w:line="240" w:lineRule="auto"/>
        <w:ind w:left="0"/>
        <w:contextualSpacing w:val="0"/>
        <w:jc w:val="both"/>
        <w:rPr>
          <w:color w:val="000000" w:themeColor="text1"/>
        </w:rPr>
      </w:pPr>
    </w:p>
    <w:p w:rsidR="002B0BAA" w:rsidRPr="007D0329" w:rsidRDefault="002B0BAA" w:rsidP="00D2720E">
      <w:pPr>
        <w:shd w:val="clear" w:color="auto" w:fill="D0CECE" w:themeFill="background2" w:themeFillShade="E6"/>
        <w:spacing w:before="120" w:after="120" w:line="240" w:lineRule="auto"/>
        <w:jc w:val="both"/>
        <w:rPr>
          <w:b/>
          <w:color w:val="000000" w:themeColor="text1"/>
        </w:rPr>
      </w:pPr>
      <w:r w:rsidRPr="007D0329">
        <w:rPr>
          <w:b/>
          <w:color w:val="000000" w:themeColor="text1"/>
        </w:rPr>
        <w:t xml:space="preserve">CLÁUSULA 9ª </w:t>
      </w:r>
      <w:r w:rsidR="00DE5ACF">
        <w:rPr>
          <w:b/>
          <w:color w:val="000000" w:themeColor="text1"/>
        </w:rPr>
        <w:t xml:space="preserve">DAS </w:t>
      </w:r>
      <w:r w:rsidRPr="007D0329">
        <w:rPr>
          <w:b/>
          <w:color w:val="000000" w:themeColor="text1"/>
        </w:rPr>
        <w:t>OBRIGAÇÕES DO CONTRATADO</w:t>
      </w:r>
    </w:p>
    <w:p w:rsidR="00AF1D3B" w:rsidRPr="007D0329" w:rsidRDefault="002B0BAA" w:rsidP="00D2720E">
      <w:pPr>
        <w:pStyle w:val="PargrafodaLista"/>
        <w:numPr>
          <w:ilvl w:val="1"/>
          <w:numId w:val="13"/>
        </w:numPr>
        <w:spacing w:before="120" w:after="120" w:line="240" w:lineRule="auto"/>
        <w:ind w:left="0" w:firstLine="0"/>
        <w:contextualSpacing w:val="0"/>
        <w:jc w:val="both"/>
        <w:rPr>
          <w:color w:val="000000" w:themeColor="text1"/>
        </w:rPr>
      </w:pPr>
      <w:r w:rsidRPr="007D0329">
        <w:rPr>
          <w:color w:val="000000" w:themeColor="text1"/>
        </w:rPr>
        <w:t>O Contratado deve cumprir todas as obrigações co</w:t>
      </w:r>
      <w:r w:rsidR="00527DF1">
        <w:rPr>
          <w:color w:val="000000" w:themeColor="text1"/>
        </w:rPr>
        <w:t>nstantes deste Contrato</w:t>
      </w:r>
      <w:r w:rsidRPr="007D0329">
        <w:rPr>
          <w:color w:val="000000" w:themeColor="text1"/>
        </w:rPr>
        <w:t>, independentemente de transcrição, inclusive no que se refere ao Termo de Referência, assumindo como exclusivamente seus os riscos e as despesas decorrentes da boa e perfeita execução do objeto, observando, ainda, as obri</w:t>
      </w:r>
      <w:r w:rsidR="00AF1D3B" w:rsidRPr="007D0329">
        <w:rPr>
          <w:color w:val="000000" w:themeColor="text1"/>
        </w:rPr>
        <w:t>gações a seguir dispostas:</w:t>
      </w:r>
    </w:p>
    <w:p w:rsidR="00AF1D3B" w:rsidRPr="007D0329" w:rsidRDefault="002B0BAA" w:rsidP="00D2720E">
      <w:pPr>
        <w:pStyle w:val="PargrafodaLista"/>
        <w:numPr>
          <w:ilvl w:val="1"/>
          <w:numId w:val="13"/>
        </w:numPr>
        <w:spacing w:before="120" w:after="120" w:line="240" w:lineRule="auto"/>
        <w:ind w:left="0" w:firstLine="0"/>
        <w:contextualSpacing w:val="0"/>
        <w:jc w:val="both"/>
        <w:rPr>
          <w:color w:val="000000" w:themeColor="text1"/>
        </w:rPr>
      </w:pPr>
      <w:r w:rsidRPr="007D0329">
        <w:rPr>
          <w:color w:val="000000" w:themeColor="text1"/>
        </w:rPr>
        <w:t>Atender às determinações regulares emitidas pelo fiscal do contrato ou au</w:t>
      </w:r>
      <w:r w:rsidR="00AF1D3B" w:rsidRPr="007D0329">
        <w:rPr>
          <w:color w:val="000000" w:themeColor="text1"/>
        </w:rPr>
        <w:t>toridade superior</w:t>
      </w:r>
      <w:r w:rsidRPr="007D0329">
        <w:rPr>
          <w:color w:val="000000" w:themeColor="text1"/>
        </w:rPr>
        <w:t xml:space="preserve"> e prestar todo esclarecimento ou inform</w:t>
      </w:r>
      <w:r w:rsidR="00AF1D3B" w:rsidRPr="007D0329">
        <w:rPr>
          <w:color w:val="000000" w:themeColor="text1"/>
        </w:rPr>
        <w:t>ação por eles solicitados;</w:t>
      </w:r>
    </w:p>
    <w:p w:rsidR="00AF1D3B" w:rsidRPr="007D0329" w:rsidRDefault="002B0BAA" w:rsidP="00D2720E">
      <w:pPr>
        <w:pStyle w:val="PargrafodaLista"/>
        <w:numPr>
          <w:ilvl w:val="1"/>
          <w:numId w:val="13"/>
        </w:numPr>
        <w:spacing w:before="120" w:after="120" w:line="240" w:lineRule="auto"/>
        <w:ind w:left="0" w:firstLine="0"/>
        <w:contextualSpacing w:val="0"/>
        <w:jc w:val="both"/>
        <w:rPr>
          <w:color w:val="000000" w:themeColor="text1"/>
        </w:rPr>
      </w:pPr>
      <w:r w:rsidRPr="007D0329">
        <w:rPr>
          <w:color w:val="000000" w:themeColor="text1"/>
        </w:rPr>
        <w:t>Reparar, corrigir, remover, reconstruir ou substituir, às suas expensas, no total ou em parte, no prazo fixado pelo fiscal do contrato, os serviços nos quais se verificarem vícios, defeitos ou incorreções resultantes da execução ou</w:t>
      </w:r>
      <w:r w:rsidR="00AF1D3B" w:rsidRPr="007D0329">
        <w:rPr>
          <w:color w:val="000000" w:themeColor="text1"/>
        </w:rPr>
        <w:t xml:space="preserve"> dos materiais empregados;</w:t>
      </w:r>
    </w:p>
    <w:p w:rsidR="00AF1D3B" w:rsidRPr="007D0329" w:rsidRDefault="00AF1D3B" w:rsidP="00D2720E">
      <w:pPr>
        <w:pStyle w:val="PargrafodaLista"/>
        <w:numPr>
          <w:ilvl w:val="1"/>
          <w:numId w:val="13"/>
        </w:numPr>
        <w:spacing w:before="120" w:after="120" w:line="240" w:lineRule="auto"/>
        <w:ind w:left="0" w:firstLine="0"/>
        <w:contextualSpacing w:val="0"/>
        <w:jc w:val="both"/>
        <w:rPr>
          <w:color w:val="000000" w:themeColor="text1"/>
        </w:rPr>
      </w:pPr>
      <w:r w:rsidRPr="007D0329">
        <w:rPr>
          <w:color w:val="000000" w:themeColor="text1"/>
        </w:rPr>
        <w:t>Não contratar, durante a vigência do contrato, cônjuge, companheiro ou parente em linha reta, colateral ou por afinidade, até o terceiro grau, de dirigente do contratante ou do fiscal ou gestor do contrato, nos termos do artigo 48, parágrafo único, da Lei nº 14.133, de 2021;</w:t>
      </w:r>
    </w:p>
    <w:p w:rsidR="00CE79B1" w:rsidRPr="007D0329" w:rsidRDefault="00AF1D3B" w:rsidP="00D2720E">
      <w:pPr>
        <w:pStyle w:val="PargrafodaLista"/>
        <w:numPr>
          <w:ilvl w:val="1"/>
          <w:numId w:val="13"/>
        </w:numPr>
        <w:spacing w:before="120" w:after="120" w:line="240" w:lineRule="auto"/>
        <w:ind w:left="0" w:firstLine="0"/>
        <w:contextualSpacing w:val="0"/>
        <w:jc w:val="both"/>
        <w:rPr>
          <w:color w:val="000000" w:themeColor="text1"/>
        </w:rPr>
      </w:pPr>
      <w:r w:rsidRPr="007D0329">
        <w:rPr>
          <w:color w:val="000000" w:themeColor="text1"/>
        </w:rPr>
        <w:t>O contratado deverá entregar ao setor responsável pela fiscalização do contrato, junto com a Nota Fiscal para fins de paga</w:t>
      </w:r>
      <w:r w:rsidR="00CE79B1" w:rsidRPr="007D0329">
        <w:rPr>
          <w:color w:val="000000" w:themeColor="text1"/>
        </w:rPr>
        <w:t>mento, os seguintes documentos:</w:t>
      </w:r>
    </w:p>
    <w:p w:rsidR="00CE79B1" w:rsidRPr="007D0329" w:rsidRDefault="00AF1D3B" w:rsidP="00D2720E">
      <w:pPr>
        <w:pStyle w:val="PargrafodaLista"/>
        <w:spacing w:before="120" w:after="120" w:line="240" w:lineRule="auto"/>
        <w:ind w:left="284"/>
        <w:contextualSpacing w:val="0"/>
        <w:jc w:val="both"/>
        <w:rPr>
          <w:color w:val="000000" w:themeColor="text1"/>
        </w:rPr>
      </w:pPr>
      <w:r w:rsidRPr="007D0329">
        <w:rPr>
          <w:b/>
          <w:color w:val="000000" w:themeColor="text1"/>
        </w:rPr>
        <w:t>1)</w:t>
      </w:r>
      <w:r w:rsidRPr="007D0329">
        <w:rPr>
          <w:color w:val="000000" w:themeColor="text1"/>
        </w:rPr>
        <w:t xml:space="preserve"> prova de regularidad</w:t>
      </w:r>
      <w:r w:rsidR="00CE79B1" w:rsidRPr="007D0329">
        <w:rPr>
          <w:color w:val="000000" w:themeColor="text1"/>
        </w:rPr>
        <w:t>e relativa à Seguridade Social;</w:t>
      </w:r>
    </w:p>
    <w:p w:rsidR="00CE79B1" w:rsidRPr="007D0329" w:rsidRDefault="00AF1D3B" w:rsidP="00D2720E">
      <w:pPr>
        <w:pStyle w:val="PargrafodaLista"/>
        <w:spacing w:before="120" w:after="120" w:line="240" w:lineRule="auto"/>
        <w:ind w:left="284"/>
        <w:contextualSpacing w:val="0"/>
        <w:jc w:val="both"/>
        <w:rPr>
          <w:b/>
          <w:color w:val="000000" w:themeColor="text1"/>
        </w:rPr>
      </w:pPr>
      <w:r w:rsidRPr="007D0329">
        <w:rPr>
          <w:b/>
          <w:color w:val="000000" w:themeColor="text1"/>
        </w:rPr>
        <w:t>2)</w:t>
      </w:r>
      <w:r w:rsidRPr="007D0329">
        <w:rPr>
          <w:color w:val="000000" w:themeColor="text1"/>
        </w:rPr>
        <w:t xml:space="preserve"> certidão conjunta relativa aos tributos federais e à Dívida Ativa da União</w:t>
      </w:r>
      <w:r w:rsidR="00CE79B1" w:rsidRPr="007D0329">
        <w:rPr>
          <w:b/>
          <w:color w:val="000000" w:themeColor="text1"/>
        </w:rPr>
        <w:t>;</w:t>
      </w:r>
    </w:p>
    <w:p w:rsidR="00CE79B1" w:rsidRPr="007D0329" w:rsidRDefault="00AF1D3B" w:rsidP="00D2720E">
      <w:pPr>
        <w:pStyle w:val="PargrafodaLista"/>
        <w:spacing w:before="120" w:after="120" w:line="240" w:lineRule="auto"/>
        <w:ind w:left="284"/>
        <w:contextualSpacing w:val="0"/>
        <w:jc w:val="both"/>
        <w:rPr>
          <w:b/>
          <w:color w:val="000000" w:themeColor="text1"/>
        </w:rPr>
      </w:pPr>
      <w:r w:rsidRPr="007D0329">
        <w:rPr>
          <w:b/>
          <w:color w:val="000000" w:themeColor="text1"/>
        </w:rPr>
        <w:t>3)</w:t>
      </w:r>
      <w:r w:rsidRPr="007D0329">
        <w:rPr>
          <w:color w:val="000000" w:themeColor="text1"/>
        </w:rPr>
        <w:t xml:space="preserve"> certidões que comprovem a regularidade perante a Fazenda Municipal ou Distrital do domicílio ou sede do contratado</w:t>
      </w:r>
      <w:r w:rsidR="00CE79B1" w:rsidRPr="007D0329">
        <w:rPr>
          <w:b/>
          <w:color w:val="000000" w:themeColor="text1"/>
        </w:rPr>
        <w:t>;</w:t>
      </w:r>
    </w:p>
    <w:p w:rsidR="00CE79B1" w:rsidRPr="007D0329" w:rsidRDefault="00AF1D3B" w:rsidP="00D2720E">
      <w:pPr>
        <w:pStyle w:val="PargrafodaLista"/>
        <w:spacing w:before="120" w:after="120" w:line="240" w:lineRule="auto"/>
        <w:ind w:left="284"/>
        <w:contextualSpacing w:val="0"/>
        <w:jc w:val="both"/>
        <w:rPr>
          <w:color w:val="000000" w:themeColor="text1"/>
        </w:rPr>
      </w:pPr>
      <w:r w:rsidRPr="007D0329">
        <w:rPr>
          <w:b/>
          <w:color w:val="000000" w:themeColor="text1"/>
        </w:rPr>
        <w:t>4)</w:t>
      </w:r>
      <w:r w:rsidRPr="007D0329">
        <w:rPr>
          <w:color w:val="000000" w:themeColor="text1"/>
        </w:rPr>
        <w:t xml:space="preserve"> Certidão d</w:t>
      </w:r>
      <w:r w:rsidR="00CE79B1" w:rsidRPr="007D0329">
        <w:rPr>
          <w:color w:val="000000" w:themeColor="text1"/>
        </w:rPr>
        <w:t>e Regularidade do FGTS – CRF; e</w:t>
      </w:r>
    </w:p>
    <w:p w:rsidR="00AF1D3B" w:rsidRPr="007D0329" w:rsidRDefault="00AF1D3B" w:rsidP="00D2720E">
      <w:pPr>
        <w:pStyle w:val="PargrafodaLista"/>
        <w:spacing w:before="120" w:after="120" w:line="240" w:lineRule="auto"/>
        <w:ind w:left="284"/>
        <w:contextualSpacing w:val="0"/>
        <w:jc w:val="both"/>
        <w:rPr>
          <w:color w:val="000000" w:themeColor="text1"/>
        </w:rPr>
      </w:pPr>
      <w:r w:rsidRPr="007D0329">
        <w:rPr>
          <w:b/>
          <w:color w:val="000000" w:themeColor="text1"/>
        </w:rPr>
        <w:t>5)</w:t>
      </w:r>
      <w:r w:rsidRPr="007D0329">
        <w:rPr>
          <w:color w:val="000000" w:themeColor="text1"/>
        </w:rPr>
        <w:t xml:space="preserve"> Certidão Negativa de Débitos Trabalhistas – CNDT;</w:t>
      </w:r>
    </w:p>
    <w:p w:rsidR="00AF1D3B" w:rsidRPr="00F42182" w:rsidRDefault="00AF1D3B" w:rsidP="00D2720E">
      <w:pPr>
        <w:pStyle w:val="PargrafodaLista"/>
        <w:numPr>
          <w:ilvl w:val="1"/>
          <w:numId w:val="13"/>
        </w:numPr>
        <w:spacing w:before="120" w:after="120" w:line="240" w:lineRule="auto"/>
        <w:ind w:left="0" w:firstLine="0"/>
        <w:contextualSpacing w:val="0"/>
        <w:jc w:val="both"/>
      </w:pPr>
      <w:r w:rsidRPr="00F42182">
        <w:t>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w:t>
      </w:r>
    </w:p>
    <w:p w:rsidR="00AF1D3B" w:rsidRPr="007D0329" w:rsidRDefault="00AF1D3B" w:rsidP="00D2720E">
      <w:pPr>
        <w:pStyle w:val="PargrafodaLista"/>
        <w:numPr>
          <w:ilvl w:val="1"/>
          <w:numId w:val="13"/>
        </w:numPr>
        <w:spacing w:before="120" w:after="120" w:line="240" w:lineRule="auto"/>
        <w:ind w:left="0" w:firstLine="0"/>
        <w:contextualSpacing w:val="0"/>
        <w:jc w:val="both"/>
        <w:rPr>
          <w:color w:val="000000" w:themeColor="text1"/>
        </w:rPr>
      </w:pPr>
      <w:r w:rsidRPr="007D0329">
        <w:rPr>
          <w:color w:val="000000" w:themeColor="text1"/>
        </w:rPr>
        <w:t xml:space="preserve">Comunicar ao Fiscal do contrato, no prazo de </w:t>
      </w:r>
      <w:r w:rsidRPr="005D27FA">
        <w:rPr>
          <w:color w:val="000000" w:themeColor="text1"/>
        </w:rPr>
        <w:t>24 (vinte e quatro) horas,</w:t>
      </w:r>
      <w:r w:rsidRPr="007D0329">
        <w:rPr>
          <w:color w:val="000000" w:themeColor="text1"/>
        </w:rPr>
        <w:t xml:space="preserve"> qualquer ocorrência anormal ou acidente que se verifique no local dos serviços.</w:t>
      </w:r>
    </w:p>
    <w:p w:rsidR="00AF1D3B" w:rsidRPr="007D0329" w:rsidRDefault="00AF1D3B" w:rsidP="00D2720E">
      <w:pPr>
        <w:pStyle w:val="PargrafodaLista"/>
        <w:numPr>
          <w:ilvl w:val="1"/>
          <w:numId w:val="13"/>
        </w:numPr>
        <w:spacing w:before="120" w:after="120" w:line="240" w:lineRule="auto"/>
        <w:ind w:left="0" w:firstLine="0"/>
        <w:contextualSpacing w:val="0"/>
        <w:jc w:val="both"/>
        <w:rPr>
          <w:color w:val="000000" w:themeColor="text1"/>
        </w:rPr>
      </w:pPr>
      <w:r w:rsidRPr="007D0329">
        <w:rPr>
          <w:color w:val="000000" w:themeColor="text1"/>
        </w:rPr>
        <w:t>Prestar todo esclarecimento ou informação solicitada pelo Contratante ou por seus prepostos, garantindo-lhes o acesso, a qualquer tempo, ao local dos trabalhos, bem como aos documentos relativos à execução do empreendimento.</w:t>
      </w:r>
    </w:p>
    <w:p w:rsidR="00AF1D3B" w:rsidRPr="007D0329" w:rsidRDefault="00AF1D3B" w:rsidP="00D2720E">
      <w:pPr>
        <w:pStyle w:val="PargrafodaLista"/>
        <w:numPr>
          <w:ilvl w:val="1"/>
          <w:numId w:val="13"/>
        </w:numPr>
        <w:spacing w:before="120" w:after="120" w:line="240" w:lineRule="auto"/>
        <w:ind w:left="0" w:firstLine="0"/>
        <w:contextualSpacing w:val="0"/>
        <w:jc w:val="both"/>
        <w:rPr>
          <w:color w:val="000000" w:themeColor="text1"/>
        </w:rPr>
      </w:pPr>
      <w:r w:rsidRPr="007D0329">
        <w:rPr>
          <w:color w:val="000000" w:themeColor="text1"/>
        </w:rPr>
        <w:t>Paralisar, por determinação do Contratante, qualquer atividade que não esteja sendo executada de acordo com a boa técnica ou que ponha em risco a segurança de pessoas ou bens de terceiros.</w:t>
      </w:r>
    </w:p>
    <w:p w:rsidR="00AF1D3B" w:rsidRPr="007D0329" w:rsidRDefault="00AF1D3B" w:rsidP="00D2720E">
      <w:pPr>
        <w:pStyle w:val="PargrafodaLista"/>
        <w:numPr>
          <w:ilvl w:val="1"/>
          <w:numId w:val="13"/>
        </w:numPr>
        <w:spacing w:before="120" w:after="120" w:line="240" w:lineRule="auto"/>
        <w:ind w:left="0" w:firstLine="0"/>
        <w:contextualSpacing w:val="0"/>
        <w:jc w:val="both"/>
        <w:rPr>
          <w:color w:val="000000" w:themeColor="text1"/>
        </w:rPr>
      </w:pPr>
      <w:r w:rsidRPr="007D0329">
        <w:rPr>
          <w:color w:val="000000" w:themeColor="text1"/>
        </w:rPr>
        <w:lastRenderedPageBreak/>
        <w:t>Promover a guarda, manutenção e vigilância de materiais, ferramentas, e tudo o que for necessário à execução do objeto, durante a vigência do contrato.</w:t>
      </w:r>
    </w:p>
    <w:p w:rsidR="00AF1D3B" w:rsidRPr="007D0329" w:rsidRDefault="00AF1D3B" w:rsidP="00D2720E">
      <w:pPr>
        <w:pStyle w:val="PargrafodaLista"/>
        <w:numPr>
          <w:ilvl w:val="1"/>
          <w:numId w:val="13"/>
        </w:numPr>
        <w:spacing w:before="120" w:after="120" w:line="240" w:lineRule="auto"/>
        <w:ind w:left="0" w:firstLine="0"/>
        <w:contextualSpacing w:val="0"/>
        <w:jc w:val="both"/>
        <w:rPr>
          <w:color w:val="000000" w:themeColor="text1"/>
        </w:rPr>
      </w:pPr>
      <w:r w:rsidRPr="007D0329">
        <w:rPr>
          <w:color w:val="000000" w:themeColor="text1"/>
        </w:rPr>
        <w:t>Conduzir os trabalhos com estrita observância às normas da legislação pertinente, cumprindo as determinações dos Poderes Públicos, mantendo sempre limpo o local dos serviços e nas melhores condições de segurança, higiene e disciplina.</w:t>
      </w:r>
    </w:p>
    <w:p w:rsidR="00AF1D3B" w:rsidRPr="007D0329" w:rsidRDefault="00AF1D3B" w:rsidP="00D2720E">
      <w:pPr>
        <w:pStyle w:val="PargrafodaLista"/>
        <w:numPr>
          <w:ilvl w:val="1"/>
          <w:numId w:val="13"/>
        </w:numPr>
        <w:spacing w:before="120" w:after="120" w:line="240" w:lineRule="auto"/>
        <w:ind w:left="0" w:firstLine="0"/>
        <w:contextualSpacing w:val="0"/>
        <w:jc w:val="both"/>
        <w:rPr>
          <w:color w:val="000000" w:themeColor="text1"/>
        </w:rPr>
      </w:pPr>
      <w:r w:rsidRPr="007D0329">
        <w:rPr>
          <w:color w:val="000000" w:themeColor="text1"/>
        </w:rPr>
        <w:t>Submeter previamente, por escrito, ao Contratante, para análise e aprovação, quaisquer mudanças nos métodos executivos que fujam às especificações do memorial descritivo ou instrumento congênere.</w:t>
      </w:r>
    </w:p>
    <w:p w:rsidR="00AF1D3B" w:rsidRPr="007D0329" w:rsidRDefault="00AF1D3B" w:rsidP="00D2720E">
      <w:pPr>
        <w:pStyle w:val="PargrafodaLista"/>
        <w:numPr>
          <w:ilvl w:val="1"/>
          <w:numId w:val="13"/>
        </w:numPr>
        <w:spacing w:before="120" w:after="120" w:line="240" w:lineRule="auto"/>
        <w:ind w:left="0" w:firstLine="0"/>
        <w:contextualSpacing w:val="0"/>
        <w:jc w:val="both"/>
        <w:rPr>
          <w:color w:val="000000" w:themeColor="text1"/>
        </w:rPr>
      </w:pPr>
      <w:r w:rsidRPr="007D0329">
        <w:rPr>
          <w:color w:val="000000" w:themeColor="text1"/>
        </w:rPr>
        <w:t xml:space="preserve">Não permitir a utilização de qualquer trabalho do menor de dezesseis anos, exceto na condição de aprendiz para os maiores de quatorze anos, nem permitir a utilização do trabalho do menor de dezoito anos em trabalho noturno, perigoso ou insalubre; </w:t>
      </w:r>
    </w:p>
    <w:p w:rsidR="00AF1D3B" w:rsidRPr="00227803" w:rsidRDefault="00AF1D3B" w:rsidP="00D2720E">
      <w:pPr>
        <w:pStyle w:val="PargrafodaLista"/>
        <w:numPr>
          <w:ilvl w:val="1"/>
          <w:numId w:val="13"/>
        </w:numPr>
        <w:spacing w:before="120" w:after="120" w:line="240" w:lineRule="auto"/>
        <w:ind w:left="0" w:firstLine="0"/>
        <w:contextualSpacing w:val="0"/>
        <w:jc w:val="both"/>
        <w:rPr>
          <w:color w:val="000000" w:themeColor="text1"/>
        </w:rPr>
      </w:pPr>
      <w:r w:rsidRPr="007D0329">
        <w:rPr>
          <w:color w:val="000000" w:themeColor="text1"/>
        </w:rPr>
        <w:t xml:space="preserve">Manter durante toda a vigência do contrato, em compatibilidade com as obrigações assumidas, todas as </w:t>
      </w:r>
      <w:r w:rsidR="00CE79B1" w:rsidRPr="007D0329">
        <w:rPr>
          <w:color w:val="000000" w:themeColor="text1"/>
        </w:rPr>
        <w:t xml:space="preserve">condições </w:t>
      </w:r>
      <w:r w:rsidR="00CE79B1" w:rsidRPr="00227803">
        <w:rPr>
          <w:color w:val="000000" w:themeColor="text1"/>
        </w:rPr>
        <w:t>exigidas para qualificação na contratação direta</w:t>
      </w:r>
      <w:r w:rsidRPr="00227803">
        <w:rPr>
          <w:color w:val="000000" w:themeColor="text1"/>
        </w:rPr>
        <w:t>;</w:t>
      </w:r>
    </w:p>
    <w:p w:rsidR="00AF1D3B" w:rsidRPr="00E34861" w:rsidRDefault="00AF1D3B" w:rsidP="00D2720E">
      <w:pPr>
        <w:pStyle w:val="PargrafodaLista"/>
        <w:numPr>
          <w:ilvl w:val="1"/>
          <w:numId w:val="13"/>
        </w:numPr>
        <w:spacing w:before="120" w:after="120" w:line="240" w:lineRule="auto"/>
        <w:ind w:left="0" w:firstLine="0"/>
        <w:contextualSpacing w:val="0"/>
        <w:jc w:val="both"/>
      </w:pPr>
      <w:r w:rsidRPr="00E34861">
        <w:t>Cumprir, durante todo o período de execução do contrato, a reserva de cargos prevista em lei para pessoa com deficiência, para reabilitado da Previdência Social ou para aprendiz, bem como as reservas de cargos previstas na legislação, conforme Art. 116 da Lei 14.133/21.</w:t>
      </w:r>
    </w:p>
    <w:p w:rsidR="00AF1D3B" w:rsidRPr="00E34861" w:rsidRDefault="00AF1D3B" w:rsidP="00D2720E">
      <w:pPr>
        <w:pStyle w:val="PargrafodaLista"/>
        <w:numPr>
          <w:ilvl w:val="1"/>
          <w:numId w:val="13"/>
        </w:numPr>
        <w:spacing w:before="120" w:after="120" w:line="240" w:lineRule="auto"/>
        <w:ind w:left="0" w:firstLine="0"/>
        <w:contextualSpacing w:val="0"/>
        <w:jc w:val="both"/>
      </w:pPr>
      <w:r w:rsidRPr="00E34861">
        <w:t>Comprovar a reserva de cargos a que se refere a cláusula acima, no prazo fixado pelo fiscal do contrato, com a indicação dos empregados que preencheram as referidas vagas (art. 116, parágrafo único</w:t>
      </w:r>
      <w:r w:rsidR="00CE79B1" w:rsidRPr="00E34861">
        <w:t>, da Lei nº 14.133, de 2021</w:t>
      </w:r>
      <w:r w:rsidRPr="00E34861">
        <w:t>);</w:t>
      </w:r>
    </w:p>
    <w:p w:rsidR="00AF1D3B" w:rsidRPr="007D0329" w:rsidRDefault="00AF1D3B" w:rsidP="00D2720E">
      <w:pPr>
        <w:pStyle w:val="PargrafodaLista"/>
        <w:numPr>
          <w:ilvl w:val="1"/>
          <w:numId w:val="13"/>
        </w:numPr>
        <w:spacing w:before="120" w:after="120" w:line="240" w:lineRule="auto"/>
        <w:ind w:left="0" w:firstLine="0"/>
        <w:contextualSpacing w:val="0"/>
        <w:jc w:val="both"/>
        <w:rPr>
          <w:color w:val="000000" w:themeColor="text1"/>
        </w:rPr>
      </w:pPr>
      <w:r w:rsidRPr="007D0329">
        <w:rPr>
          <w:color w:val="000000" w:themeColor="text1"/>
        </w:rPr>
        <w:t>Guardar sigilo sobre todas as informações obtidas em decorrência do cumprimento do contrato;</w:t>
      </w:r>
    </w:p>
    <w:p w:rsidR="00AF1D3B" w:rsidRPr="007D0329" w:rsidRDefault="00AF1D3B" w:rsidP="00D2720E">
      <w:pPr>
        <w:pStyle w:val="PargrafodaLista"/>
        <w:numPr>
          <w:ilvl w:val="1"/>
          <w:numId w:val="13"/>
        </w:numPr>
        <w:spacing w:before="120" w:after="120" w:line="240" w:lineRule="auto"/>
        <w:ind w:left="0" w:firstLine="0"/>
        <w:contextualSpacing w:val="0"/>
        <w:jc w:val="both"/>
        <w:rPr>
          <w:color w:val="000000" w:themeColor="text1"/>
        </w:rPr>
      </w:pPr>
      <w:r w:rsidRPr="007D0329">
        <w:rPr>
          <w:color w:val="000000" w:themeColor="text1"/>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rsidR="00AF1D3B" w:rsidRPr="00636027" w:rsidRDefault="00AF1D3B" w:rsidP="00D2720E">
      <w:pPr>
        <w:pStyle w:val="PargrafodaLista"/>
        <w:numPr>
          <w:ilvl w:val="1"/>
          <w:numId w:val="13"/>
        </w:numPr>
        <w:spacing w:before="120" w:after="120" w:line="240" w:lineRule="auto"/>
        <w:ind w:left="0" w:firstLine="0"/>
        <w:contextualSpacing w:val="0"/>
        <w:jc w:val="both"/>
      </w:pPr>
      <w:r w:rsidRPr="00636027">
        <w:t>Cumprir, além dos postulados legais vigentes de âmbito federal, estadual ou municipal, as normas de segurança do Contratante.</w:t>
      </w:r>
    </w:p>
    <w:p w:rsidR="00AF1D3B" w:rsidRPr="007D0329" w:rsidRDefault="00AF1D3B" w:rsidP="00D2720E">
      <w:pPr>
        <w:pStyle w:val="PargrafodaLista"/>
        <w:numPr>
          <w:ilvl w:val="1"/>
          <w:numId w:val="13"/>
        </w:numPr>
        <w:spacing w:before="120" w:after="120" w:line="240" w:lineRule="auto"/>
        <w:ind w:left="0" w:firstLine="0"/>
        <w:contextualSpacing w:val="0"/>
        <w:jc w:val="both"/>
        <w:rPr>
          <w:color w:val="000000" w:themeColor="text1"/>
        </w:rPr>
      </w:pPr>
      <w:r w:rsidRPr="007D0329">
        <w:rPr>
          <w:color w:val="000000" w:themeColor="text1"/>
        </w:rPr>
        <w:t>Somente o contratado será responsável pelos encargos trabalhistas, previdenciários, fiscais e comerciais resultantes da execução do contrato, conforme Art. 121 e seguintes.</w:t>
      </w:r>
    </w:p>
    <w:p w:rsidR="00607519" w:rsidRDefault="00AF1D3B" w:rsidP="00227803">
      <w:pPr>
        <w:pStyle w:val="PargrafodaLista"/>
        <w:numPr>
          <w:ilvl w:val="1"/>
          <w:numId w:val="13"/>
        </w:numPr>
        <w:spacing w:before="120" w:after="120" w:line="240" w:lineRule="auto"/>
        <w:ind w:left="0" w:firstLine="0"/>
        <w:contextualSpacing w:val="0"/>
        <w:jc w:val="both"/>
        <w:rPr>
          <w:color w:val="000000" w:themeColor="text1"/>
        </w:rPr>
      </w:pPr>
      <w:r w:rsidRPr="007D0329">
        <w:rPr>
          <w:color w:val="000000" w:themeColor="text1"/>
        </w:rPr>
        <w:t>A CONTRATADA em situação de recuperação judicial/extrajudicial deverá comprovar o cumprimento das obrigações do plano de recuperação judicial/extrajudicial sempre que solicitada pelos gestores e, ainda, na hipótese de substituição ou impedimento do administrador judicial, comunicar-lhes tal fato, imediatamente, por escrito.</w:t>
      </w:r>
    </w:p>
    <w:p w:rsidR="00E34861" w:rsidRDefault="00E34861" w:rsidP="00E34861">
      <w:pPr>
        <w:pStyle w:val="PargrafodaLista"/>
        <w:spacing w:before="120" w:after="120" w:line="240" w:lineRule="auto"/>
        <w:ind w:left="0"/>
        <w:contextualSpacing w:val="0"/>
        <w:jc w:val="both"/>
        <w:rPr>
          <w:color w:val="000000" w:themeColor="text1"/>
        </w:rPr>
      </w:pPr>
    </w:p>
    <w:p w:rsidR="00607519" w:rsidRPr="00C72E47" w:rsidRDefault="007D0329" w:rsidP="00D2720E">
      <w:pPr>
        <w:shd w:val="clear" w:color="auto" w:fill="D0CECE" w:themeFill="background2" w:themeFillShade="E6"/>
        <w:spacing w:before="120" w:after="120" w:line="240" w:lineRule="auto"/>
        <w:jc w:val="both"/>
        <w:rPr>
          <w:b/>
          <w:color w:val="000000" w:themeColor="text1"/>
        </w:rPr>
      </w:pPr>
      <w:r w:rsidRPr="00C72E47">
        <w:rPr>
          <w:b/>
          <w:color w:val="000000" w:themeColor="text1"/>
        </w:rPr>
        <w:t>CLÁUSULA 10</w:t>
      </w:r>
      <w:r w:rsidR="00607519" w:rsidRPr="00C72E47">
        <w:rPr>
          <w:b/>
          <w:color w:val="000000" w:themeColor="text1"/>
        </w:rPr>
        <w:t xml:space="preserve">ª DAS </w:t>
      </w:r>
      <w:r w:rsidR="003E39A9" w:rsidRPr="00C72E47">
        <w:rPr>
          <w:b/>
          <w:color w:val="000000" w:themeColor="text1"/>
        </w:rPr>
        <w:t>OBRIGAÇÕES PERTINENTES À LGPD</w:t>
      </w:r>
    </w:p>
    <w:p w:rsidR="0067545C" w:rsidRDefault="006E2B98" w:rsidP="006E2B98">
      <w:pPr>
        <w:pStyle w:val="PargrafodaLista"/>
        <w:numPr>
          <w:ilvl w:val="1"/>
          <w:numId w:val="31"/>
        </w:numPr>
        <w:spacing w:before="120" w:after="120" w:line="240" w:lineRule="auto"/>
        <w:ind w:left="0" w:firstLine="0"/>
        <w:contextualSpacing w:val="0"/>
        <w:jc w:val="both"/>
        <w:rPr>
          <w:iCs/>
          <w:color w:val="000000" w:themeColor="text1"/>
        </w:rPr>
      </w:pPr>
      <w:r w:rsidRPr="006E2B98">
        <w:rPr>
          <w:iCs/>
          <w:color w:val="000000" w:themeColor="text1"/>
        </w:rPr>
        <w:t>As</w:t>
      </w:r>
      <w:r w:rsidRPr="006E2B98">
        <w:t xml:space="preserve"> </w:t>
      </w:r>
      <w:r w:rsidRPr="006E2B98">
        <w:rPr>
          <w:iCs/>
          <w:color w:val="000000" w:themeColor="text1"/>
        </w:rPr>
        <w:t>Sempre que realizarem qualquer tipo de tratamento de dados pessoais no âmbito da execução do objeto deste</w:t>
      </w:r>
      <w:r>
        <w:rPr>
          <w:iCs/>
          <w:color w:val="000000" w:themeColor="text1"/>
        </w:rPr>
        <w:t xml:space="preserve"> </w:t>
      </w:r>
      <w:r w:rsidRPr="006E2B98">
        <w:rPr>
          <w:iCs/>
          <w:color w:val="000000" w:themeColor="text1"/>
        </w:rPr>
        <w:t>contrato, as partes deverão observar as normas previstas na Lei nº 13.709, de 14 de agosto de 2018 (Lei Geral de Proteção de Dados Pessoais – LGPD), com suas alterações subsequentes, e as demais normas legais e regulamentares aplicáveis.</w:t>
      </w:r>
    </w:p>
    <w:p w:rsidR="00C057D5" w:rsidRPr="0067545C" w:rsidRDefault="0067545C" w:rsidP="0067545C">
      <w:pPr>
        <w:rPr>
          <w:iCs/>
          <w:color w:val="000000" w:themeColor="text1"/>
        </w:rPr>
      </w:pPr>
      <w:r>
        <w:rPr>
          <w:iCs/>
          <w:color w:val="000000" w:themeColor="text1"/>
        </w:rPr>
        <w:br w:type="page"/>
      </w:r>
    </w:p>
    <w:p w:rsidR="00607519" w:rsidRPr="00C94D6D" w:rsidRDefault="00607519" w:rsidP="00D2720E">
      <w:pPr>
        <w:shd w:val="clear" w:color="auto" w:fill="D0CECE" w:themeFill="background2" w:themeFillShade="E6"/>
        <w:spacing w:before="120" w:after="120" w:line="240" w:lineRule="auto"/>
        <w:jc w:val="both"/>
        <w:rPr>
          <w:b/>
          <w:color w:val="000000" w:themeColor="text1"/>
        </w:rPr>
      </w:pPr>
      <w:r w:rsidRPr="00C94D6D">
        <w:rPr>
          <w:b/>
          <w:color w:val="000000" w:themeColor="text1"/>
        </w:rPr>
        <w:lastRenderedPageBreak/>
        <w:t>C</w:t>
      </w:r>
      <w:r w:rsidR="00D405CB">
        <w:rPr>
          <w:b/>
          <w:color w:val="000000" w:themeColor="text1"/>
        </w:rPr>
        <w:t>LÁUSULA 11</w:t>
      </w:r>
      <w:r w:rsidRPr="00C94D6D">
        <w:rPr>
          <w:b/>
          <w:color w:val="000000" w:themeColor="text1"/>
        </w:rPr>
        <w:t>ª DA EXTINÇÃO CONTRATUAL</w:t>
      </w:r>
    </w:p>
    <w:p w:rsidR="00BD47C3" w:rsidRPr="00715283" w:rsidRDefault="00C84D10" w:rsidP="00EF77AC">
      <w:pPr>
        <w:pStyle w:val="PargrafodaLista"/>
        <w:numPr>
          <w:ilvl w:val="1"/>
          <w:numId w:val="40"/>
        </w:numPr>
        <w:spacing w:after="120" w:line="240" w:lineRule="auto"/>
        <w:ind w:left="0" w:firstLine="0"/>
        <w:contextualSpacing w:val="0"/>
        <w:jc w:val="both"/>
        <w:rPr>
          <w:color w:val="000000" w:themeColor="text1"/>
        </w:rPr>
      </w:pPr>
      <w:r w:rsidRPr="00715283">
        <w:rPr>
          <w:iCs/>
          <w:color w:val="000000" w:themeColor="text1"/>
        </w:rPr>
        <w:t>O contrato será extinto quando vencido o prazo nele estipulado, independentemente de terem sido cumpridas ou não as obrigações de ambas as partes contraentes.</w:t>
      </w:r>
    </w:p>
    <w:p w:rsidR="00BD47C3" w:rsidRPr="00715283" w:rsidRDefault="00C84D10" w:rsidP="00EF77AC">
      <w:pPr>
        <w:pStyle w:val="PargrafodaLista"/>
        <w:numPr>
          <w:ilvl w:val="1"/>
          <w:numId w:val="40"/>
        </w:numPr>
        <w:spacing w:after="120" w:line="240" w:lineRule="auto"/>
        <w:ind w:left="0" w:firstLine="0"/>
        <w:contextualSpacing w:val="0"/>
        <w:jc w:val="both"/>
        <w:rPr>
          <w:color w:val="000000" w:themeColor="text1"/>
        </w:rPr>
      </w:pPr>
      <w:r w:rsidRPr="00715283">
        <w:rPr>
          <w:iCs/>
          <w:color w:val="000000" w:themeColor="text1"/>
        </w:rPr>
        <w:t>O contrato poderá ser extinto antes do prazo nele fixado, sem ônus para o contratante, quando esta não dispuser de créditos orçamentários para sua continuidade ou quando entender que o contrato não mais lhe oferece vantagem.</w:t>
      </w:r>
    </w:p>
    <w:p w:rsidR="00BD47C3" w:rsidRPr="00715283" w:rsidRDefault="00C84D10" w:rsidP="00EF77AC">
      <w:pPr>
        <w:pStyle w:val="PargrafodaLista"/>
        <w:numPr>
          <w:ilvl w:val="1"/>
          <w:numId w:val="40"/>
        </w:numPr>
        <w:spacing w:after="120" w:line="240" w:lineRule="auto"/>
        <w:ind w:left="0" w:firstLine="0"/>
        <w:contextualSpacing w:val="0"/>
        <w:jc w:val="both"/>
        <w:rPr>
          <w:color w:val="000000" w:themeColor="text1"/>
        </w:rPr>
      </w:pPr>
      <w:r w:rsidRPr="00715283">
        <w:rPr>
          <w:iCs/>
          <w:color w:val="000000" w:themeColor="text1"/>
        </w:rPr>
        <w:t>A extinção nesta hipótese ocorrerá na próxima data de aniversário do contrato, desde que haja a notificação do contratado pelo contratante nesse sentido com pelo menos 2 (dois) meses de antecedência desse dia.</w:t>
      </w:r>
    </w:p>
    <w:p w:rsidR="00C84D10" w:rsidRPr="00715283" w:rsidRDefault="00C84D10" w:rsidP="00EF77AC">
      <w:pPr>
        <w:pStyle w:val="PargrafodaLista"/>
        <w:numPr>
          <w:ilvl w:val="1"/>
          <w:numId w:val="40"/>
        </w:numPr>
        <w:spacing w:after="120" w:line="240" w:lineRule="auto"/>
        <w:ind w:left="0" w:firstLine="0"/>
        <w:contextualSpacing w:val="0"/>
        <w:jc w:val="both"/>
        <w:rPr>
          <w:color w:val="000000" w:themeColor="text1"/>
        </w:rPr>
      </w:pPr>
      <w:r w:rsidRPr="00715283">
        <w:rPr>
          <w:iCs/>
          <w:color w:val="000000" w:themeColor="text1"/>
        </w:rPr>
        <w:t>Caso a notificação da não-continuidade do contrato de que trata este subitem ocorra com menos de 2 (dois) meses da data de aniversário, a extinção contratual ocorrerá após 2 (dois) meses da data da comunicação.</w:t>
      </w:r>
    </w:p>
    <w:p w:rsidR="00C84D10" w:rsidRPr="00C94D6D" w:rsidRDefault="00C84D10" w:rsidP="008722DA">
      <w:pPr>
        <w:pStyle w:val="PargrafodaLista"/>
        <w:numPr>
          <w:ilvl w:val="1"/>
          <w:numId w:val="40"/>
        </w:numPr>
        <w:spacing w:after="120" w:line="240" w:lineRule="auto"/>
        <w:ind w:left="0" w:hanging="19"/>
        <w:contextualSpacing w:val="0"/>
        <w:jc w:val="both"/>
        <w:rPr>
          <w:color w:val="000000" w:themeColor="text1"/>
        </w:rPr>
      </w:pPr>
      <w:r w:rsidRPr="00C94D6D">
        <w:rPr>
          <w:color w:val="000000" w:themeColor="text1"/>
        </w:rPr>
        <w:t xml:space="preserve">O contrato poderá ser extinto antes de cumpridas as obrigações nele estipuladas, ou antes do prazo nele fixado, por algum dos motivos previstos no </w:t>
      </w:r>
      <w:hyperlink r:id="rId9" w:anchor="art137">
        <w:r w:rsidRPr="00C94D6D">
          <w:rPr>
            <w:rStyle w:val="Hyperlink"/>
            <w:color w:val="000000" w:themeColor="text1"/>
          </w:rPr>
          <w:t>artigo 137 da Lei nº 14.133/21</w:t>
        </w:r>
      </w:hyperlink>
      <w:r w:rsidRPr="00C94D6D">
        <w:rPr>
          <w:color w:val="000000" w:themeColor="text1"/>
        </w:rPr>
        <w:t>, bem como amigavelmente, assegurados o contraditório e a ampla defesa.</w:t>
      </w:r>
    </w:p>
    <w:p w:rsidR="00C84D10" w:rsidRPr="00C94D6D" w:rsidRDefault="00C84D10" w:rsidP="008722DA">
      <w:pPr>
        <w:pStyle w:val="PargrafodaLista"/>
        <w:numPr>
          <w:ilvl w:val="1"/>
          <w:numId w:val="40"/>
        </w:numPr>
        <w:spacing w:after="120" w:line="240" w:lineRule="auto"/>
        <w:ind w:left="0" w:hanging="19"/>
        <w:contextualSpacing w:val="0"/>
        <w:jc w:val="both"/>
        <w:rPr>
          <w:color w:val="000000" w:themeColor="text1"/>
        </w:rPr>
      </w:pPr>
      <w:r w:rsidRPr="00C94D6D">
        <w:rPr>
          <w:color w:val="000000" w:themeColor="text1"/>
        </w:rPr>
        <w:t xml:space="preserve">Nesta hipótese, aplicam-se também os </w:t>
      </w:r>
      <w:hyperlink r:id="rId10" w:anchor="art138" w:history="1">
        <w:r w:rsidRPr="00C94D6D">
          <w:rPr>
            <w:rStyle w:val="Hyperlink"/>
            <w:color w:val="000000" w:themeColor="text1"/>
          </w:rPr>
          <w:t>artigos 138 e 139</w:t>
        </w:r>
      </w:hyperlink>
      <w:r w:rsidRPr="00C94D6D">
        <w:rPr>
          <w:color w:val="000000" w:themeColor="text1"/>
        </w:rPr>
        <w:t xml:space="preserve"> da mesma Lei.</w:t>
      </w:r>
    </w:p>
    <w:p w:rsidR="00C84D10" w:rsidRPr="00C94D6D" w:rsidRDefault="00C84D10" w:rsidP="008722DA">
      <w:pPr>
        <w:pStyle w:val="PargrafodaLista"/>
        <w:numPr>
          <w:ilvl w:val="1"/>
          <w:numId w:val="40"/>
        </w:numPr>
        <w:spacing w:after="120" w:line="240" w:lineRule="auto"/>
        <w:ind w:left="0" w:hanging="19"/>
        <w:contextualSpacing w:val="0"/>
        <w:jc w:val="both"/>
        <w:rPr>
          <w:color w:val="000000" w:themeColor="text1"/>
        </w:rPr>
      </w:pPr>
      <w:r w:rsidRPr="00C94D6D">
        <w:rPr>
          <w:color w:val="000000" w:themeColor="text1"/>
        </w:rPr>
        <w:t>A alteração social ou a modificação da finalidade ou da estrutura da empresa não ensejará a extinção se não restringir sua capacidade de concluir o contrato.</w:t>
      </w:r>
    </w:p>
    <w:p w:rsidR="00C84D10" w:rsidRPr="00C94D6D" w:rsidRDefault="00C84D10" w:rsidP="008722DA">
      <w:pPr>
        <w:pStyle w:val="PargrafodaLista"/>
        <w:numPr>
          <w:ilvl w:val="1"/>
          <w:numId w:val="40"/>
        </w:numPr>
        <w:spacing w:after="120" w:line="240" w:lineRule="auto"/>
        <w:ind w:left="0" w:hanging="19"/>
        <w:contextualSpacing w:val="0"/>
        <w:jc w:val="both"/>
        <w:rPr>
          <w:color w:val="000000" w:themeColor="text1"/>
        </w:rPr>
      </w:pPr>
      <w:r w:rsidRPr="00C94D6D">
        <w:rPr>
          <w:color w:val="000000" w:themeColor="text1"/>
        </w:rPr>
        <w:t>Se a operação implicar mudança da pessoa jurídica contratada, deverá ser formalizado termo aditivo para alteração subjetiva.</w:t>
      </w:r>
    </w:p>
    <w:p w:rsidR="00C84D10" w:rsidRPr="00C94D6D" w:rsidRDefault="00C84D10" w:rsidP="008722DA">
      <w:pPr>
        <w:pStyle w:val="PargrafodaLista"/>
        <w:numPr>
          <w:ilvl w:val="1"/>
          <w:numId w:val="40"/>
        </w:numPr>
        <w:spacing w:after="120" w:line="240" w:lineRule="auto"/>
        <w:ind w:left="0" w:hanging="19"/>
        <w:contextualSpacing w:val="0"/>
        <w:jc w:val="both"/>
        <w:rPr>
          <w:color w:val="000000" w:themeColor="text1"/>
        </w:rPr>
      </w:pPr>
      <w:r w:rsidRPr="00C94D6D">
        <w:rPr>
          <w:color w:val="000000" w:themeColor="text1"/>
        </w:rPr>
        <w:t>O termo de extinção, sempre que possível, será precedido:</w:t>
      </w:r>
    </w:p>
    <w:p w:rsidR="00C84D10" w:rsidRPr="00C94D6D" w:rsidRDefault="00C84D10" w:rsidP="00EF77AC">
      <w:pPr>
        <w:pStyle w:val="PargrafodaLista"/>
        <w:numPr>
          <w:ilvl w:val="2"/>
          <w:numId w:val="40"/>
        </w:numPr>
        <w:spacing w:after="120" w:line="240" w:lineRule="auto"/>
        <w:ind w:left="284" w:firstLine="0"/>
        <w:contextualSpacing w:val="0"/>
        <w:jc w:val="both"/>
        <w:rPr>
          <w:color w:val="000000" w:themeColor="text1"/>
        </w:rPr>
      </w:pPr>
      <w:r w:rsidRPr="00C94D6D">
        <w:rPr>
          <w:color w:val="000000" w:themeColor="text1"/>
        </w:rPr>
        <w:t>Balanço dos eventos contratuais já cumpridos ou parcialmente cumpridos;</w:t>
      </w:r>
    </w:p>
    <w:p w:rsidR="00C84D10" w:rsidRPr="00C94D6D" w:rsidRDefault="00C84D10" w:rsidP="00EF77AC">
      <w:pPr>
        <w:pStyle w:val="PargrafodaLista"/>
        <w:numPr>
          <w:ilvl w:val="2"/>
          <w:numId w:val="40"/>
        </w:numPr>
        <w:spacing w:after="120" w:line="240" w:lineRule="auto"/>
        <w:ind w:left="284" w:firstLine="0"/>
        <w:contextualSpacing w:val="0"/>
        <w:jc w:val="both"/>
        <w:rPr>
          <w:color w:val="000000" w:themeColor="text1"/>
        </w:rPr>
      </w:pPr>
      <w:r w:rsidRPr="00C94D6D">
        <w:rPr>
          <w:color w:val="000000" w:themeColor="text1"/>
        </w:rPr>
        <w:t>Relação dos pagamentos já efetuados e ainda devidos;</w:t>
      </w:r>
    </w:p>
    <w:p w:rsidR="00C84D10" w:rsidRPr="00C94D6D" w:rsidRDefault="00C84D10" w:rsidP="00EF77AC">
      <w:pPr>
        <w:pStyle w:val="PargrafodaLista"/>
        <w:numPr>
          <w:ilvl w:val="2"/>
          <w:numId w:val="40"/>
        </w:numPr>
        <w:spacing w:after="120" w:line="240" w:lineRule="auto"/>
        <w:ind w:left="284" w:firstLine="0"/>
        <w:contextualSpacing w:val="0"/>
        <w:jc w:val="both"/>
        <w:rPr>
          <w:color w:val="000000" w:themeColor="text1"/>
        </w:rPr>
      </w:pPr>
      <w:r w:rsidRPr="00C94D6D">
        <w:rPr>
          <w:color w:val="000000" w:themeColor="text1"/>
        </w:rPr>
        <w:t>Indenizações e multas.</w:t>
      </w:r>
    </w:p>
    <w:p w:rsidR="00C84D10" w:rsidRPr="008722DA" w:rsidRDefault="00C84D10" w:rsidP="008722DA">
      <w:pPr>
        <w:pStyle w:val="PargrafodaLista"/>
        <w:numPr>
          <w:ilvl w:val="1"/>
          <w:numId w:val="40"/>
        </w:numPr>
        <w:spacing w:after="120" w:line="240" w:lineRule="auto"/>
        <w:ind w:left="0" w:hanging="19"/>
        <w:contextualSpacing w:val="0"/>
        <w:jc w:val="both"/>
        <w:rPr>
          <w:color w:val="000000" w:themeColor="text1"/>
        </w:rPr>
      </w:pPr>
      <w:r w:rsidRPr="00C94D6D">
        <w:rPr>
          <w:color w:val="000000" w:themeColor="text1"/>
        </w:rPr>
        <w:t xml:space="preserve">A extinção do contrato não configura óbice para o reconhecimento do desequilíbrio </w:t>
      </w:r>
      <w:r w:rsidRPr="008722DA">
        <w:rPr>
          <w:color w:val="000000" w:themeColor="text1"/>
        </w:rPr>
        <w:t>econômico-financeiro, hipótese em que será concedida indenização por meio de termo indenizatório (</w:t>
      </w:r>
      <w:hyperlink r:id="rId11" w:anchor="art131" w:history="1">
        <w:r w:rsidRPr="008722DA">
          <w:rPr>
            <w:rStyle w:val="Hyperlink"/>
            <w:color w:val="000000" w:themeColor="text1"/>
          </w:rPr>
          <w:t xml:space="preserve">art. 131, </w:t>
        </w:r>
        <w:r w:rsidRPr="008722DA">
          <w:rPr>
            <w:rStyle w:val="Hyperlink"/>
            <w:i/>
            <w:iCs/>
            <w:color w:val="000000" w:themeColor="text1"/>
          </w:rPr>
          <w:t xml:space="preserve">caput, </w:t>
        </w:r>
        <w:r w:rsidRPr="008722DA">
          <w:rPr>
            <w:rStyle w:val="Hyperlink"/>
            <w:color w:val="000000" w:themeColor="text1"/>
          </w:rPr>
          <w:t>da Lei n.º 14.133, de 2021).</w:t>
        </w:r>
      </w:hyperlink>
      <w:r w:rsidRPr="008722DA">
        <w:rPr>
          <w:color w:val="000000" w:themeColor="text1"/>
        </w:rPr>
        <w:t xml:space="preserve"> </w:t>
      </w:r>
    </w:p>
    <w:p w:rsidR="00C84D10" w:rsidRPr="008722DA" w:rsidRDefault="00C84D10" w:rsidP="00D2720E">
      <w:pPr>
        <w:pStyle w:val="PargrafodaLista"/>
        <w:numPr>
          <w:ilvl w:val="1"/>
          <w:numId w:val="40"/>
        </w:numPr>
        <w:spacing w:after="120" w:line="240" w:lineRule="auto"/>
        <w:ind w:left="0" w:hanging="19"/>
        <w:contextualSpacing w:val="0"/>
        <w:jc w:val="both"/>
        <w:rPr>
          <w:color w:val="000000" w:themeColor="text1"/>
        </w:rPr>
      </w:pPr>
      <w:r w:rsidRPr="008722DA">
        <w:rPr>
          <w:color w:val="000000" w:themeColor="text1"/>
        </w:rPr>
        <w:t>O contrato poderá ser extinto:</w:t>
      </w:r>
    </w:p>
    <w:p w:rsidR="00C84D10" w:rsidRPr="008722DA" w:rsidRDefault="00C84D10" w:rsidP="00EF77AC">
      <w:pPr>
        <w:pStyle w:val="PargrafodaLista"/>
        <w:numPr>
          <w:ilvl w:val="2"/>
          <w:numId w:val="40"/>
        </w:numPr>
        <w:spacing w:after="120" w:line="240" w:lineRule="auto"/>
        <w:ind w:left="284" w:hanging="11"/>
        <w:contextualSpacing w:val="0"/>
        <w:jc w:val="both"/>
        <w:rPr>
          <w:color w:val="000000" w:themeColor="text1"/>
        </w:rPr>
      </w:pPr>
      <w:proofErr w:type="gramStart"/>
      <w:r w:rsidRPr="008722DA">
        <w:rPr>
          <w:color w:val="000000" w:themeColor="text1"/>
        </w:rPr>
        <w:t>caso</w:t>
      </w:r>
      <w:proofErr w:type="gramEnd"/>
      <w:r w:rsidRPr="008722DA">
        <w:rPr>
          <w:color w:val="000000" w:themeColor="text1"/>
        </w:rPr>
        <w:t xml:space="preserve"> se constate que o contratado mantém vínculo de natureza técnica, comercial, econômica, financeira, trabalhista ou civil com dirigente do órgão ou entidade contratante ou com agente público que tenha desempenhado função na licitação no processo de contratação direta ou atue na fiscalização ou na gestão do contrato, ou que deles seja cônjuge, companheiro ou parente em linha reta, colateral ou por afinidade, até o terceiro grau (</w:t>
      </w:r>
      <w:bookmarkStart w:id="1" w:name="_Hlk133590755"/>
      <w:r w:rsidRPr="008722DA">
        <w:rPr>
          <w:color w:val="000000" w:themeColor="text1"/>
        </w:rPr>
        <w:t>art. 14, inciso IV, da Lei n.º 14.133, de 2021</w:t>
      </w:r>
      <w:bookmarkEnd w:id="1"/>
      <w:r w:rsidRPr="008722DA">
        <w:rPr>
          <w:color w:val="000000" w:themeColor="text1"/>
        </w:rPr>
        <w:t>);</w:t>
      </w:r>
    </w:p>
    <w:p w:rsidR="00C84D10" w:rsidRPr="008722DA" w:rsidRDefault="00C84D10" w:rsidP="00EF77AC">
      <w:pPr>
        <w:pStyle w:val="PargrafodaLista"/>
        <w:numPr>
          <w:ilvl w:val="2"/>
          <w:numId w:val="40"/>
        </w:numPr>
        <w:spacing w:after="120" w:line="240" w:lineRule="auto"/>
        <w:ind w:left="284" w:hanging="11"/>
        <w:contextualSpacing w:val="0"/>
        <w:jc w:val="both"/>
        <w:rPr>
          <w:color w:val="000000" w:themeColor="text1"/>
        </w:rPr>
      </w:pPr>
      <w:proofErr w:type="gramStart"/>
      <w:r w:rsidRPr="008722DA">
        <w:rPr>
          <w:color w:val="000000" w:themeColor="text1"/>
        </w:rPr>
        <w:t>caso</w:t>
      </w:r>
      <w:proofErr w:type="gramEnd"/>
      <w:r w:rsidRPr="008722DA">
        <w:rPr>
          <w:color w:val="000000" w:themeColor="text1"/>
        </w:rPr>
        <w:t xml:space="preserve"> se constate que a pessoa jurídica contratada possui administrador ou sócio com poder de direção, familiar de detentor de cargo em comissão ou função de confiança que atue na área responsável pela demanda ou contratação ou de autoridade a ele hierarquicamente superior no âmbito do órgão contratante (art. 3º, § 3º, do Decreto n.º 7.203, de 4 de junho de 2010).</w:t>
      </w:r>
    </w:p>
    <w:p w:rsidR="00AA3252" w:rsidRPr="008722DA" w:rsidRDefault="00607519" w:rsidP="00D2720E">
      <w:pPr>
        <w:pStyle w:val="PargrafodaLista"/>
        <w:numPr>
          <w:ilvl w:val="1"/>
          <w:numId w:val="40"/>
        </w:numPr>
        <w:spacing w:before="120" w:after="120" w:line="240" w:lineRule="auto"/>
        <w:ind w:left="0" w:firstLine="0"/>
        <w:contextualSpacing w:val="0"/>
        <w:jc w:val="both"/>
        <w:rPr>
          <w:color w:val="000000" w:themeColor="text1"/>
        </w:rPr>
      </w:pPr>
      <w:r w:rsidRPr="008722DA">
        <w:rPr>
          <w:color w:val="000000" w:themeColor="text1"/>
        </w:rPr>
        <w:t>O termo de extinção, sempre que po</w:t>
      </w:r>
      <w:r w:rsidR="00AA3252" w:rsidRPr="008722DA">
        <w:rPr>
          <w:color w:val="000000" w:themeColor="text1"/>
        </w:rPr>
        <w:t>ssível, será precedido:</w:t>
      </w:r>
    </w:p>
    <w:p w:rsidR="00AA3252" w:rsidRPr="008722DA" w:rsidRDefault="00607519" w:rsidP="00EF77AC">
      <w:pPr>
        <w:pStyle w:val="PargrafodaLista"/>
        <w:numPr>
          <w:ilvl w:val="2"/>
          <w:numId w:val="40"/>
        </w:numPr>
        <w:spacing w:before="120" w:after="120" w:line="240" w:lineRule="auto"/>
        <w:ind w:left="284" w:firstLine="0"/>
        <w:contextualSpacing w:val="0"/>
        <w:jc w:val="both"/>
        <w:rPr>
          <w:color w:val="000000" w:themeColor="text1"/>
        </w:rPr>
      </w:pPr>
      <w:r w:rsidRPr="008722DA">
        <w:rPr>
          <w:color w:val="000000" w:themeColor="text1"/>
        </w:rPr>
        <w:t>Balanço dos eventos contratuais já cumpr</w:t>
      </w:r>
      <w:r w:rsidR="00AA3252" w:rsidRPr="008722DA">
        <w:rPr>
          <w:color w:val="000000" w:themeColor="text1"/>
        </w:rPr>
        <w:t>idos ou parcialmente cumpridos;</w:t>
      </w:r>
    </w:p>
    <w:p w:rsidR="00AA3252" w:rsidRPr="008722DA" w:rsidRDefault="00607519" w:rsidP="00EF77AC">
      <w:pPr>
        <w:pStyle w:val="PargrafodaLista"/>
        <w:numPr>
          <w:ilvl w:val="2"/>
          <w:numId w:val="40"/>
        </w:numPr>
        <w:spacing w:before="120" w:after="120" w:line="240" w:lineRule="auto"/>
        <w:ind w:left="284" w:firstLine="0"/>
        <w:contextualSpacing w:val="0"/>
        <w:jc w:val="both"/>
        <w:rPr>
          <w:color w:val="000000" w:themeColor="text1"/>
        </w:rPr>
      </w:pPr>
      <w:r w:rsidRPr="008722DA">
        <w:rPr>
          <w:color w:val="000000" w:themeColor="text1"/>
        </w:rPr>
        <w:t xml:space="preserve">Relação dos pagamentos já </w:t>
      </w:r>
      <w:r w:rsidR="00AA3252" w:rsidRPr="008722DA">
        <w:rPr>
          <w:color w:val="000000" w:themeColor="text1"/>
        </w:rPr>
        <w:t>efetuados e ainda devidos;</w:t>
      </w:r>
    </w:p>
    <w:p w:rsidR="00AA3252" w:rsidRPr="008722DA" w:rsidRDefault="00AA3252" w:rsidP="00EF77AC">
      <w:pPr>
        <w:pStyle w:val="PargrafodaLista"/>
        <w:numPr>
          <w:ilvl w:val="2"/>
          <w:numId w:val="40"/>
        </w:numPr>
        <w:spacing w:before="120" w:after="120" w:line="240" w:lineRule="auto"/>
        <w:ind w:left="284" w:firstLine="0"/>
        <w:contextualSpacing w:val="0"/>
        <w:jc w:val="both"/>
        <w:rPr>
          <w:color w:val="000000" w:themeColor="text1"/>
        </w:rPr>
      </w:pPr>
      <w:r w:rsidRPr="008722DA">
        <w:rPr>
          <w:color w:val="000000" w:themeColor="text1"/>
        </w:rPr>
        <w:t>Indenizações e multas.</w:t>
      </w:r>
    </w:p>
    <w:p w:rsidR="00AA3252" w:rsidRPr="00E05569" w:rsidRDefault="00196128" w:rsidP="00D2720E">
      <w:pPr>
        <w:shd w:val="clear" w:color="auto" w:fill="D0CECE" w:themeFill="background2" w:themeFillShade="E6"/>
        <w:spacing w:before="120" w:after="120" w:line="240" w:lineRule="auto"/>
        <w:jc w:val="both"/>
        <w:rPr>
          <w:b/>
        </w:rPr>
      </w:pPr>
      <w:r>
        <w:rPr>
          <w:b/>
        </w:rPr>
        <w:lastRenderedPageBreak/>
        <w:t>CLÁUSULA 12</w:t>
      </w:r>
      <w:r w:rsidR="00AA3252" w:rsidRPr="00E05569">
        <w:rPr>
          <w:b/>
        </w:rPr>
        <w:t>ª INFRAÇÕES E SANÇÕES ADMINISTRATIVAS</w:t>
      </w:r>
    </w:p>
    <w:p w:rsidR="007604A4" w:rsidRPr="00E05569" w:rsidRDefault="007604A4" w:rsidP="00D2720E">
      <w:pPr>
        <w:pStyle w:val="PargrafodaLista"/>
        <w:numPr>
          <w:ilvl w:val="1"/>
          <w:numId w:val="41"/>
        </w:numPr>
        <w:spacing w:after="120" w:line="240" w:lineRule="auto"/>
        <w:ind w:left="0" w:firstLine="0"/>
        <w:contextualSpacing w:val="0"/>
        <w:jc w:val="both"/>
      </w:pPr>
      <w:r w:rsidRPr="00E05569">
        <w:t xml:space="preserve">Comete infração administrativa, nos termos da </w:t>
      </w:r>
      <w:hyperlink r:id="rId12" w:history="1">
        <w:r w:rsidRPr="00E05569">
          <w:rPr>
            <w:rStyle w:val="Hyperlink"/>
            <w:color w:val="auto"/>
          </w:rPr>
          <w:t>Lei nº 14.133, de 2021</w:t>
        </w:r>
      </w:hyperlink>
      <w:r w:rsidRPr="00E05569">
        <w:t>, o contratado que:</w:t>
      </w:r>
    </w:p>
    <w:p w:rsidR="007604A4" w:rsidRPr="00E05569" w:rsidRDefault="007604A4" w:rsidP="00E81C0E">
      <w:pPr>
        <w:pStyle w:val="PargrafodaLista"/>
        <w:numPr>
          <w:ilvl w:val="0"/>
          <w:numId w:val="36"/>
        </w:numPr>
        <w:spacing w:after="80" w:line="240" w:lineRule="auto"/>
        <w:ind w:left="284" w:firstLine="0"/>
        <w:contextualSpacing w:val="0"/>
        <w:jc w:val="both"/>
      </w:pPr>
      <w:proofErr w:type="gramStart"/>
      <w:r w:rsidRPr="00E05569">
        <w:t>der</w:t>
      </w:r>
      <w:proofErr w:type="gramEnd"/>
      <w:r w:rsidRPr="00E05569">
        <w:t xml:space="preserve"> causa à inexecução parcial do contrato;</w:t>
      </w:r>
    </w:p>
    <w:p w:rsidR="007604A4" w:rsidRPr="00E05569" w:rsidRDefault="007604A4" w:rsidP="00E81C0E">
      <w:pPr>
        <w:pStyle w:val="PargrafodaLista"/>
        <w:numPr>
          <w:ilvl w:val="0"/>
          <w:numId w:val="36"/>
        </w:numPr>
        <w:spacing w:after="80" w:line="240" w:lineRule="auto"/>
        <w:ind w:left="284" w:firstLine="0"/>
        <w:contextualSpacing w:val="0"/>
        <w:jc w:val="both"/>
      </w:pPr>
      <w:proofErr w:type="gramStart"/>
      <w:r w:rsidRPr="00E05569">
        <w:t>der</w:t>
      </w:r>
      <w:proofErr w:type="gramEnd"/>
      <w:r w:rsidRPr="00E05569">
        <w:t xml:space="preserve"> causa à inexecução parcial do contrato que cause grave dano à Administração ou ao funcionamento dos serviços públicos ou ao interesse coletivo;</w:t>
      </w:r>
    </w:p>
    <w:p w:rsidR="007604A4" w:rsidRPr="00E05569" w:rsidRDefault="007604A4" w:rsidP="00E81C0E">
      <w:pPr>
        <w:pStyle w:val="PargrafodaLista"/>
        <w:numPr>
          <w:ilvl w:val="0"/>
          <w:numId w:val="36"/>
        </w:numPr>
        <w:spacing w:after="80" w:line="240" w:lineRule="auto"/>
        <w:ind w:left="284" w:firstLine="0"/>
        <w:contextualSpacing w:val="0"/>
        <w:jc w:val="both"/>
      </w:pPr>
      <w:proofErr w:type="gramStart"/>
      <w:r w:rsidRPr="00E05569">
        <w:t>der</w:t>
      </w:r>
      <w:proofErr w:type="gramEnd"/>
      <w:r w:rsidRPr="00E05569">
        <w:t xml:space="preserve"> causa à inexecução total do contrato;</w:t>
      </w:r>
    </w:p>
    <w:p w:rsidR="007604A4" w:rsidRPr="00E05569" w:rsidRDefault="007604A4" w:rsidP="00E81C0E">
      <w:pPr>
        <w:pStyle w:val="PargrafodaLista"/>
        <w:numPr>
          <w:ilvl w:val="0"/>
          <w:numId w:val="36"/>
        </w:numPr>
        <w:spacing w:after="80" w:line="240" w:lineRule="auto"/>
        <w:ind w:left="284" w:firstLine="0"/>
        <w:contextualSpacing w:val="0"/>
        <w:jc w:val="both"/>
      </w:pPr>
      <w:proofErr w:type="gramStart"/>
      <w:r w:rsidRPr="00E05569">
        <w:t>ensejar</w:t>
      </w:r>
      <w:proofErr w:type="gramEnd"/>
      <w:r w:rsidRPr="00E05569">
        <w:t xml:space="preserve"> o retardamento da execução ou da entrega do objeto da contratação sem motivo justificado;</w:t>
      </w:r>
    </w:p>
    <w:p w:rsidR="007604A4" w:rsidRPr="00E05569" w:rsidRDefault="007604A4" w:rsidP="00E81C0E">
      <w:pPr>
        <w:pStyle w:val="PargrafodaLista"/>
        <w:numPr>
          <w:ilvl w:val="0"/>
          <w:numId w:val="36"/>
        </w:numPr>
        <w:spacing w:after="80" w:line="240" w:lineRule="auto"/>
        <w:ind w:left="284" w:firstLine="0"/>
        <w:contextualSpacing w:val="0"/>
        <w:jc w:val="both"/>
      </w:pPr>
      <w:proofErr w:type="gramStart"/>
      <w:r w:rsidRPr="00E05569">
        <w:t>apresentar</w:t>
      </w:r>
      <w:proofErr w:type="gramEnd"/>
      <w:r w:rsidRPr="00E05569">
        <w:t xml:space="preserve"> documentação falsa ou prestar declaração falsa durante a execução do contrato;</w:t>
      </w:r>
    </w:p>
    <w:p w:rsidR="007604A4" w:rsidRPr="00E05569" w:rsidRDefault="007604A4" w:rsidP="00E81C0E">
      <w:pPr>
        <w:pStyle w:val="PargrafodaLista"/>
        <w:numPr>
          <w:ilvl w:val="0"/>
          <w:numId w:val="36"/>
        </w:numPr>
        <w:spacing w:after="80" w:line="240" w:lineRule="auto"/>
        <w:ind w:left="284" w:firstLine="0"/>
        <w:contextualSpacing w:val="0"/>
        <w:jc w:val="both"/>
      </w:pPr>
      <w:proofErr w:type="gramStart"/>
      <w:r w:rsidRPr="00E05569">
        <w:t>praticar</w:t>
      </w:r>
      <w:proofErr w:type="gramEnd"/>
      <w:r w:rsidRPr="00E05569">
        <w:t xml:space="preserve"> ato fraudulento na execução do contrato;</w:t>
      </w:r>
    </w:p>
    <w:p w:rsidR="007604A4" w:rsidRPr="00E05569" w:rsidRDefault="007604A4" w:rsidP="00E81C0E">
      <w:pPr>
        <w:pStyle w:val="PargrafodaLista"/>
        <w:numPr>
          <w:ilvl w:val="0"/>
          <w:numId w:val="36"/>
        </w:numPr>
        <w:spacing w:after="80" w:line="240" w:lineRule="auto"/>
        <w:ind w:left="284" w:firstLine="0"/>
        <w:contextualSpacing w:val="0"/>
        <w:jc w:val="both"/>
      </w:pPr>
      <w:proofErr w:type="gramStart"/>
      <w:r w:rsidRPr="00E05569">
        <w:t>comportar</w:t>
      </w:r>
      <w:proofErr w:type="gramEnd"/>
      <w:r w:rsidRPr="00E05569">
        <w:t>-se de modo inidôneo ou cometer fraude de qualquer natureza;</w:t>
      </w:r>
    </w:p>
    <w:p w:rsidR="007604A4" w:rsidRPr="00E05569" w:rsidRDefault="007604A4" w:rsidP="00E81C0E">
      <w:pPr>
        <w:pStyle w:val="PargrafodaLista"/>
        <w:numPr>
          <w:ilvl w:val="0"/>
          <w:numId w:val="36"/>
        </w:numPr>
        <w:spacing w:after="80" w:line="240" w:lineRule="auto"/>
        <w:ind w:left="284" w:firstLine="0"/>
        <w:contextualSpacing w:val="0"/>
        <w:jc w:val="both"/>
      </w:pPr>
      <w:proofErr w:type="gramStart"/>
      <w:r w:rsidRPr="00E05569">
        <w:t>praticar</w:t>
      </w:r>
      <w:proofErr w:type="gramEnd"/>
      <w:r w:rsidRPr="00E05569">
        <w:t xml:space="preserve"> ato lesivo previsto no art. 5º da Lei nº 12.846, de 1º de agosto de 2013.</w:t>
      </w:r>
    </w:p>
    <w:p w:rsidR="007604A4" w:rsidRPr="00E05569" w:rsidRDefault="007604A4" w:rsidP="00D2720E">
      <w:pPr>
        <w:pStyle w:val="PargrafodaLista"/>
        <w:numPr>
          <w:ilvl w:val="1"/>
          <w:numId w:val="41"/>
        </w:numPr>
        <w:spacing w:after="120" w:line="240" w:lineRule="auto"/>
        <w:ind w:left="0" w:firstLine="0"/>
        <w:contextualSpacing w:val="0"/>
        <w:jc w:val="both"/>
      </w:pPr>
      <w:r w:rsidRPr="00E05569">
        <w:t>Serão aplicadas ao contratado que incorrer nas infrações acima descritas as seguintes sanções:</w:t>
      </w:r>
    </w:p>
    <w:p w:rsidR="007604A4" w:rsidRPr="00E05569" w:rsidRDefault="007604A4" w:rsidP="00D2720E">
      <w:pPr>
        <w:pStyle w:val="PargrafodaLista"/>
        <w:numPr>
          <w:ilvl w:val="0"/>
          <w:numId w:val="37"/>
        </w:numPr>
        <w:spacing w:after="120" w:line="240" w:lineRule="auto"/>
        <w:ind w:left="284" w:firstLine="0"/>
        <w:contextualSpacing w:val="0"/>
        <w:jc w:val="both"/>
      </w:pPr>
      <w:r w:rsidRPr="00E05569">
        <w:rPr>
          <w:b/>
          <w:bCs/>
        </w:rPr>
        <w:t xml:space="preserve"> Advertência</w:t>
      </w:r>
      <w:r w:rsidRPr="00E05569">
        <w:t>, quando o contratado der causa à inexecução parcial do contrato, sempre que não se justificar a imposição de penalidade mais grave (</w:t>
      </w:r>
      <w:hyperlink r:id="rId13" w:anchor="art156§2" w:history="1">
        <w:r w:rsidRPr="00E05569">
          <w:rPr>
            <w:rStyle w:val="Hyperlink"/>
            <w:color w:val="auto"/>
          </w:rPr>
          <w:t xml:space="preserve">art. 156, §2º, da </w:t>
        </w:r>
        <w:bookmarkStart w:id="2" w:name="_Hlk114504069"/>
        <w:r w:rsidRPr="00E05569">
          <w:rPr>
            <w:rStyle w:val="Hyperlink"/>
            <w:color w:val="auto"/>
          </w:rPr>
          <w:t>Lei nº 14.133, de 2021</w:t>
        </w:r>
        <w:bookmarkEnd w:id="2"/>
      </w:hyperlink>
      <w:r w:rsidRPr="00E05569">
        <w:t>);</w:t>
      </w:r>
    </w:p>
    <w:p w:rsidR="007604A4" w:rsidRPr="00E05569" w:rsidRDefault="007604A4" w:rsidP="00D2720E">
      <w:pPr>
        <w:pStyle w:val="PargrafodaLista"/>
        <w:numPr>
          <w:ilvl w:val="0"/>
          <w:numId w:val="37"/>
        </w:numPr>
        <w:spacing w:after="120" w:line="240" w:lineRule="auto"/>
        <w:ind w:left="284" w:firstLine="0"/>
        <w:contextualSpacing w:val="0"/>
        <w:jc w:val="both"/>
      </w:pPr>
      <w:r w:rsidRPr="00E05569">
        <w:rPr>
          <w:b/>
          <w:bCs/>
        </w:rPr>
        <w:t xml:space="preserve"> Impedimento de licitar e contratar</w:t>
      </w:r>
      <w:r w:rsidRPr="00E05569">
        <w:t>, quando praticadas as condutas descritas nas alíneas “b”, “c” e “d” do subitem acima deste Contrato, sempre que não se justificar a imposição de penalidade mais grave (</w:t>
      </w:r>
      <w:hyperlink r:id="rId14" w:anchor="art156§4" w:history="1">
        <w:r w:rsidRPr="00E05569">
          <w:rPr>
            <w:rStyle w:val="Hyperlink"/>
            <w:color w:val="auto"/>
          </w:rPr>
          <w:t>art. 156, § 4º, da Lei nº 14.133, de 2021</w:t>
        </w:r>
      </w:hyperlink>
      <w:r w:rsidRPr="00E05569">
        <w:t>);</w:t>
      </w:r>
    </w:p>
    <w:p w:rsidR="007604A4" w:rsidRPr="00E05569" w:rsidRDefault="007604A4" w:rsidP="00D2720E">
      <w:pPr>
        <w:pStyle w:val="PargrafodaLista"/>
        <w:numPr>
          <w:ilvl w:val="0"/>
          <w:numId w:val="37"/>
        </w:numPr>
        <w:spacing w:after="120" w:line="240" w:lineRule="auto"/>
        <w:ind w:left="284" w:firstLine="0"/>
        <w:contextualSpacing w:val="0"/>
        <w:jc w:val="both"/>
      </w:pPr>
      <w:r w:rsidRPr="00E05569">
        <w:rPr>
          <w:b/>
          <w:bCs/>
        </w:rPr>
        <w:t xml:space="preserve"> Declaração de inidoneidade para licitar e contratar</w:t>
      </w:r>
      <w:r w:rsidRPr="00E05569">
        <w:t>, quando praticadas as condutas descritas nas alíneas “e”, “f”, “g” e “h” do subitem acima deste Contrato, bem como nas alíneas “b”, “c” e “d”, que justifiquem a imposição de penalidade mais grave (</w:t>
      </w:r>
      <w:hyperlink r:id="rId15" w:anchor="art156§5" w:history="1">
        <w:r w:rsidRPr="00E05569">
          <w:rPr>
            <w:rStyle w:val="Hyperlink"/>
            <w:color w:val="auto"/>
          </w:rPr>
          <w:t>art. 156, §5º, da Lei nº 14.133, de 2021</w:t>
        </w:r>
      </w:hyperlink>
      <w:r w:rsidRPr="00E05569">
        <w:t>).</w:t>
      </w:r>
    </w:p>
    <w:p w:rsidR="007604A4" w:rsidRPr="00E05569" w:rsidRDefault="007604A4" w:rsidP="00D2720E">
      <w:pPr>
        <w:pStyle w:val="PargrafodaLista"/>
        <w:numPr>
          <w:ilvl w:val="0"/>
          <w:numId w:val="37"/>
        </w:numPr>
        <w:spacing w:after="120" w:line="240" w:lineRule="auto"/>
        <w:ind w:left="284" w:firstLine="0"/>
        <w:contextualSpacing w:val="0"/>
        <w:jc w:val="both"/>
      </w:pPr>
      <w:r w:rsidRPr="00E05569">
        <w:rPr>
          <w:b/>
          <w:bCs/>
        </w:rPr>
        <w:t xml:space="preserve"> Multa:</w:t>
      </w:r>
    </w:p>
    <w:p w:rsidR="007604A4" w:rsidRPr="007E1E7F" w:rsidRDefault="007604A4" w:rsidP="00D2720E">
      <w:pPr>
        <w:pStyle w:val="PargrafodaLista"/>
        <w:numPr>
          <w:ilvl w:val="0"/>
          <w:numId w:val="38"/>
        </w:numPr>
        <w:spacing w:after="120" w:line="240" w:lineRule="auto"/>
        <w:contextualSpacing w:val="0"/>
        <w:jc w:val="both"/>
      </w:pPr>
      <w:r w:rsidRPr="007E1E7F">
        <w:t xml:space="preserve">Moratória de </w:t>
      </w:r>
      <w:r w:rsidR="007E1E7F" w:rsidRPr="007E1E7F">
        <w:t>2% (dois</w:t>
      </w:r>
      <w:r w:rsidRPr="007E1E7F">
        <w:t xml:space="preserve"> por cento) por dia de atraso injustificado sobre o valor da parcela inadimplida, até o limite de </w:t>
      </w:r>
      <w:r w:rsidR="007E1E7F" w:rsidRPr="007E1E7F">
        <w:t>20 (vinte</w:t>
      </w:r>
      <w:r w:rsidRPr="007E1E7F">
        <w:t>) dias;</w:t>
      </w:r>
    </w:p>
    <w:p w:rsidR="007604A4" w:rsidRPr="00E05569" w:rsidRDefault="007604A4" w:rsidP="00D2720E">
      <w:pPr>
        <w:pStyle w:val="PargrafodaLista"/>
        <w:numPr>
          <w:ilvl w:val="0"/>
          <w:numId w:val="38"/>
        </w:numPr>
        <w:spacing w:after="120" w:line="240" w:lineRule="auto"/>
        <w:contextualSpacing w:val="0"/>
        <w:jc w:val="both"/>
      </w:pPr>
      <w:r w:rsidRPr="00E05569">
        <w:t>Com</w:t>
      </w:r>
      <w:r w:rsidRPr="007E1E7F">
        <w:t xml:space="preserve">pensatória, para as infrações descritas nas alíneas </w:t>
      </w:r>
      <w:r w:rsidR="00BD47C3" w:rsidRPr="007E1E7F">
        <w:t>“e” a “h” do subitem 12</w:t>
      </w:r>
      <w:r w:rsidRPr="007E1E7F">
        <w:t xml:space="preserve">.1, de </w:t>
      </w:r>
      <w:r w:rsidR="007E1E7F" w:rsidRPr="007E1E7F">
        <w:t>15% a 25</w:t>
      </w:r>
      <w:r w:rsidRPr="007E1E7F">
        <w:t xml:space="preserve">% do </w:t>
      </w:r>
      <w:r w:rsidRPr="00E05569">
        <w:t>valor do Contrato.</w:t>
      </w:r>
    </w:p>
    <w:p w:rsidR="007604A4" w:rsidRPr="00E05569" w:rsidRDefault="007604A4" w:rsidP="00D2720E">
      <w:pPr>
        <w:pStyle w:val="PargrafodaLista"/>
        <w:numPr>
          <w:ilvl w:val="0"/>
          <w:numId w:val="38"/>
        </w:numPr>
        <w:spacing w:after="120" w:line="240" w:lineRule="auto"/>
        <w:contextualSpacing w:val="0"/>
        <w:jc w:val="both"/>
      </w:pPr>
      <w:r w:rsidRPr="00E05569">
        <w:t>Compensatória, para a inexecução total do contrato prev</w:t>
      </w:r>
      <w:r w:rsidR="00BD47C3">
        <w:t>ista na alínea “c” do subitem 12</w:t>
      </w:r>
      <w:r w:rsidRPr="00E05569">
        <w:t>.</w:t>
      </w:r>
      <w:r w:rsidRPr="007E1E7F">
        <w:t xml:space="preserve">1, </w:t>
      </w:r>
      <w:r w:rsidR="007E1E7F" w:rsidRPr="007E1E7F">
        <w:t xml:space="preserve">de 10% a 20% </w:t>
      </w:r>
      <w:r w:rsidRPr="007E1E7F">
        <w:t xml:space="preserve">do </w:t>
      </w:r>
      <w:r w:rsidRPr="00E05569">
        <w:t xml:space="preserve">valor do Contrato. </w:t>
      </w:r>
    </w:p>
    <w:p w:rsidR="007604A4" w:rsidRPr="00E05569" w:rsidRDefault="007604A4" w:rsidP="00D2720E">
      <w:pPr>
        <w:pStyle w:val="PargrafodaLista"/>
        <w:numPr>
          <w:ilvl w:val="0"/>
          <w:numId w:val="38"/>
        </w:numPr>
        <w:spacing w:after="120" w:line="240" w:lineRule="auto"/>
        <w:contextualSpacing w:val="0"/>
        <w:jc w:val="both"/>
      </w:pPr>
      <w:r w:rsidRPr="00E05569">
        <w:t>Para infração desc</w:t>
      </w:r>
      <w:r w:rsidR="00BD47C3">
        <w:t>rita na alínea “b” do subitem 12</w:t>
      </w:r>
      <w:r w:rsidRPr="00E05569">
        <w:t xml:space="preserve">.1, a </w:t>
      </w:r>
      <w:r w:rsidRPr="007E1E7F">
        <w:t xml:space="preserve">multa será de </w:t>
      </w:r>
      <w:r w:rsidR="007E1E7F" w:rsidRPr="007E1E7F">
        <w:t xml:space="preserve">10% a 20% </w:t>
      </w:r>
      <w:r w:rsidRPr="007E1E7F">
        <w:t xml:space="preserve">do </w:t>
      </w:r>
      <w:r w:rsidRPr="00E05569">
        <w:t>valor do Contrato.</w:t>
      </w:r>
    </w:p>
    <w:p w:rsidR="007604A4" w:rsidRPr="00E05569" w:rsidRDefault="007604A4" w:rsidP="00D2720E">
      <w:pPr>
        <w:pStyle w:val="PargrafodaLista"/>
        <w:numPr>
          <w:ilvl w:val="0"/>
          <w:numId w:val="38"/>
        </w:numPr>
        <w:spacing w:after="120" w:line="240" w:lineRule="auto"/>
        <w:contextualSpacing w:val="0"/>
        <w:jc w:val="both"/>
      </w:pPr>
      <w:r w:rsidRPr="00E05569">
        <w:t>Para infrações descr</w:t>
      </w:r>
      <w:r w:rsidR="00BD47C3">
        <w:t>itas na alínea “d” do subitem 12</w:t>
      </w:r>
      <w:r w:rsidRPr="00E05569">
        <w:t xml:space="preserve">.1, a multa será </w:t>
      </w:r>
      <w:r w:rsidRPr="007E1E7F">
        <w:t xml:space="preserve">de </w:t>
      </w:r>
      <w:r w:rsidR="007E1E7F" w:rsidRPr="007E1E7F">
        <w:t xml:space="preserve">5% a 10% </w:t>
      </w:r>
      <w:r w:rsidRPr="00E05569">
        <w:t>do valor do Contrato.</w:t>
      </w:r>
    </w:p>
    <w:p w:rsidR="007604A4" w:rsidRPr="007E1E7F" w:rsidRDefault="007604A4" w:rsidP="007E1E7F">
      <w:pPr>
        <w:pStyle w:val="PargrafodaLista"/>
        <w:numPr>
          <w:ilvl w:val="0"/>
          <w:numId w:val="38"/>
        </w:numPr>
        <w:spacing w:after="120" w:line="240" w:lineRule="auto"/>
        <w:contextualSpacing w:val="0"/>
        <w:jc w:val="both"/>
      </w:pPr>
      <w:r w:rsidRPr="00E05569">
        <w:t>Para a infração desc</w:t>
      </w:r>
      <w:r w:rsidR="00BD47C3">
        <w:t>rita na alínea “a” do subitem 12</w:t>
      </w:r>
      <w:r w:rsidRPr="00E05569">
        <w:t xml:space="preserve">.1, a </w:t>
      </w:r>
      <w:r w:rsidRPr="007E1E7F">
        <w:t xml:space="preserve">multa será de </w:t>
      </w:r>
      <w:r w:rsidR="00BE6700">
        <w:t>5% a 10</w:t>
      </w:r>
      <w:r w:rsidRPr="007E1E7F">
        <w:t xml:space="preserve">% do valor </w:t>
      </w:r>
      <w:r w:rsidRPr="00E05569">
        <w:t>do Contrato</w:t>
      </w:r>
      <w:r w:rsidR="00BE6700">
        <w:t>.</w:t>
      </w:r>
    </w:p>
    <w:p w:rsidR="007604A4" w:rsidRPr="00E05569" w:rsidRDefault="007604A4" w:rsidP="00D2720E">
      <w:pPr>
        <w:pStyle w:val="PargrafodaLista"/>
        <w:numPr>
          <w:ilvl w:val="1"/>
          <w:numId w:val="41"/>
        </w:numPr>
        <w:spacing w:after="120" w:line="240" w:lineRule="auto"/>
        <w:ind w:left="0" w:firstLine="0"/>
        <w:contextualSpacing w:val="0"/>
        <w:jc w:val="both"/>
      </w:pPr>
      <w:r w:rsidRPr="00E05569">
        <w:t>A aplicação das sanções previstas neste Contrato não exclui, em hipótese alguma, a obrigação de reparação integral do dano causado ao Contratante (</w:t>
      </w:r>
      <w:hyperlink r:id="rId16" w:anchor="art156§9" w:history="1">
        <w:r w:rsidRPr="00E05569">
          <w:rPr>
            <w:rStyle w:val="Hyperlink"/>
            <w:color w:val="auto"/>
          </w:rPr>
          <w:t>art. 156, §9º, da Lei nº 14.133, de 2021</w:t>
        </w:r>
      </w:hyperlink>
      <w:r w:rsidRPr="00E05569">
        <w:t>)</w:t>
      </w:r>
    </w:p>
    <w:p w:rsidR="007604A4" w:rsidRPr="00E05569" w:rsidRDefault="007604A4" w:rsidP="00D2720E">
      <w:pPr>
        <w:pStyle w:val="PargrafodaLista"/>
        <w:numPr>
          <w:ilvl w:val="1"/>
          <w:numId w:val="41"/>
        </w:numPr>
        <w:spacing w:after="120" w:line="240" w:lineRule="auto"/>
        <w:ind w:left="0" w:firstLine="0"/>
        <w:contextualSpacing w:val="0"/>
        <w:jc w:val="both"/>
      </w:pPr>
      <w:r w:rsidRPr="00E05569">
        <w:lastRenderedPageBreak/>
        <w:t>Todas as sanções previstas neste Contrato poderão ser aplicadas cumulativamente com a multa (</w:t>
      </w:r>
      <w:hyperlink r:id="rId17" w:anchor="art156§7" w:history="1">
        <w:r w:rsidRPr="00E05569">
          <w:rPr>
            <w:rStyle w:val="Hyperlink"/>
            <w:color w:val="auto"/>
          </w:rPr>
          <w:t>art. 156, §7º, da Lei nº 14.133, de 2021</w:t>
        </w:r>
      </w:hyperlink>
      <w:r w:rsidRPr="00E05569">
        <w:t>).</w:t>
      </w:r>
    </w:p>
    <w:p w:rsidR="007604A4" w:rsidRPr="00E05569" w:rsidRDefault="007604A4" w:rsidP="00D2720E">
      <w:pPr>
        <w:pStyle w:val="PargrafodaLista"/>
        <w:numPr>
          <w:ilvl w:val="2"/>
          <w:numId w:val="41"/>
        </w:numPr>
        <w:spacing w:after="120" w:line="240" w:lineRule="auto"/>
        <w:ind w:left="0" w:firstLine="0"/>
        <w:contextualSpacing w:val="0"/>
        <w:jc w:val="both"/>
      </w:pPr>
      <w:r w:rsidRPr="00E05569">
        <w:t>Antes da aplicação da multa será facultada a defesa do interessado no prazo de 15 (quinze) dias úteis, contado da data de sua intimação (</w:t>
      </w:r>
      <w:hyperlink r:id="rId18" w:anchor="art157" w:history="1">
        <w:r w:rsidRPr="00E05569">
          <w:rPr>
            <w:rStyle w:val="Hyperlink"/>
            <w:color w:val="auto"/>
          </w:rPr>
          <w:t>art. 157, da Lei nº 14.133, de 2021</w:t>
        </w:r>
      </w:hyperlink>
      <w:r w:rsidRPr="00E05569">
        <w:t>)</w:t>
      </w:r>
    </w:p>
    <w:p w:rsidR="007604A4" w:rsidRPr="00E05569" w:rsidRDefault="007604A4" w:rsidP="00D2720E">
      <w:pPr>
        <w:pStyle w:val="PargrafodaLista"/>
        <w:numPr>
          <w:ilvl w:val="2"/>
          <w:numId w:val="41"/>
        </w:numPr>
        <w:spacing w:after="120" w:line="240" w:lineRule="auto"/>
        <w:ind w:left="0" w:firstLine="0"/>
        <w:contextualSpacing w:val="0"/>
        <w:jc w:val="both"/>
      </w:pPr>
      <w:r w:rsidRPr="00E05569">
        <w:t>Se a multa aplicada e as indenizações cabíveis forem superiores ao valor do pagamento eventualmente devido pelo Contratante ao Contratado, além da perda desse valor, a diferença será descontada da garantia prestada ou será cobrada judicialmente (</w:t>
      </w:r>
      <w:hyperlink r:id="rId19" w:anchor="art156§8" w:history="1">
        <w:r w:rsidRPr="00E05569">
          <w:rPr>
            <w:rStyle w:val="Hyperlink"/>
            <w:color w:val="auto"/>
          </w:rPr>
          <w:t>art. 156, §8º, da Lei nº 14.133, de 2021</w:t>
        </w:r>
      </w:hyperlink>
      <w:r w:rsidRPr="00E05569">
        <w:t>).</w:t>
      </w:r>
    </w:p>
    <w:p w:rsidR="007604A4" w:rsidRPr="00E05569" w:rsidRDefault="007604A4" w:rsidP="00D2720E">
      <w:pPr>
        <w:pStyle w:val="PargrafodaLista"/>
        <w:numPr>
          <w:ilvl w:val="2"/>
          <w:numId w:val="41"/>
        </w:numPr>
        <w:spacing w:after="120" w:line="240" w:lineRule="auto"/>
        <w:ind w:left="0" w:firstLine="0"/>
        <w:contextualSpacing w:val="0"/>
        <w:jc w:val="both"/>
      </w:pPr>
      <w:r w:rsidRPr="00E05569">
        <w:t xml:space="preserve">Previamente ao encaminhamento à cobrança judicial, a multa poderá ser recolhida administrativamente no prazo máximo de </w:t>
      </w:r>
      <w:r w:rsidR="00BE6700" w:rsidRPr="00BE6700">
        <w:rPr>
          <w:iCs/>
        </w:rPr>
        <w:t>30</w:t>
      </w:r>
      <w:r w:rsidRPr="00BE6700">
        <w:rPr>
          <w:iCs/>
        </w:rPr>
        <w:t xml:space="preserve"> (</w:t>
      </w:r>
      <w:r w:rsidR="00BE6700" w:rsidRPr="00BE6700">
        <w:rPr>
          <w:iCs/>
        </w:rPr>
        <w:t>trinta</w:t>
      </w:r>
      <w:r w:rsidRPr="00BE6700">
        <w:rPr>
          <w:iCs/>
        </w:rPr>
        <w:t xml:space="preserve">) </w:t>
      </w:r>
      <w:r w:rsidRPr="00BE6700">
        <w:t>dias</w:t>
      </w:r>
      <w:r w:rsidRPr="00E05569">
        <w:t>, a contar da data do recebimento da comunicação enviada pela autoridade competente.</w:t>
      </w:r>
      <w:bookmarkStart w:id="3" w:name="_Hlk78351618"/>
      <w:bookmarkEnd w:id="3"/>
    </w:p>
    <w:p w:rsidR="007604A4" w:rsidRPr="00E05569" w:rsidRDefault="007604A4" w:rsidP="00D2720E">
      <w:pPr>
        <w:pStyle w:val="PargrafodaLista"/>
        <w:numPr>
          <w:ilvl w:val="1"/>
          <w:numId w:val="41"/>
        </w:numPr>
        <w:spacing w:after="120" w:line="240" w:lineRule="auto"/>
        <w:ind w:left="0" w:firstLine="0"/>
        <w:contextualSpacing w:val="0"/>
        <w:jc w:val="both"/>
      </w:pPr>
      <w:r w:rsidRPr="00E05569">
        <w:t xml:space="preserve">A aplicação das sanções realizar-se-á em processo administrativo que assegure o contraditório e a ampla defesa ao Contratado, observando-se o procedimento previsto </w:t>
      </w:r>
      <w:r w:rsidRPr="00BE6700">
        <w:t xml:space="preserve">no </w:t>
      </w:r>
      <w:r w:rsidRPr="00BE6700">
        <w:rPr>
          <w:bCs/>
        </w:rPr>
        <w:t>caput</w:t>
      </w:r>
      <w:r w:rsidRPr="00E05569">
        <w:rPr>
          <w:b/>
          <w:bCs/>
        </w:rPr>
        <w:t xml:space="preserve"> </w:t>
      </w:r>
      <w:r w:rsidRPr="00E05569">
        <w:t xml:space="preserve">e parágrafos do </w:t>
      </w:r>
      <w:hyperlink r:id="rId20" w:anchor="art158" w:history="1">
        <w:r w:rsidRPr="00E05569">
          <w:rPr>
            <w:rStyle w:val="Hyperlink"/>
            <w:color w:val="auto"/>
          </w:rPr>
          <w:t>art. 158 da Lei nº 14.133, de 2021</w:t>
        </w:r>
      </w:hyperlink>
      <w:r w:rsidRPr="00E05569">
        <w:t>, para as penalidades de impedimento de licitar e contratar e de declaração de inidoneidade para licitar ou contratar.</w:t>
      </w:r>
    </w:p>
    <w:p w:rsidR="007604A4" w:rsidRPr="00E05569" w:rsidRDefault="007604A4" w:rsidP="00D2720E">
      <w:pPr>
        <w:pStyle w:val="PargrafodaLista"/>
        <w:numPr>
          <w:ilvl w:val="1"/>
          <w:numId w:val="41"/>
        </w:numPr>
        <w:spacing w:after="120" w:line="240" w:lineRule="auto"/>
        <w:ind w:left="0" w:firstLine="0"/>
        <w:contextualSpacing w:val="0"/>
        <w:jc w:val="both"/>
      </w:pPr>
      <w:r w:rsidRPr="00E05569">
        <w:t>Na aplicação das sanções serão considerados (</w:t>
      </w:r>
      <w:hyperlink r:id="rId21" w:anchor="art156§1" w:history="1">
        <w:r w:rsidRPr="00E05569">
          <w:rPr>
            <w:rStyle w:val="Hyperlink"/>
            <w:color w:val="auto"/>
          </w:rPr>
          <w:t>art. 156, §1º, da Lei nº 14.133, de 2021</w:t>
        </w:r>
      </w:hyperlink>
      <w:r w:rsidRPr="00E05569">
        <w:t>):</w:t>
      </w:r>
    </w:p>
    <w:p w:rsidR="007604A4" w:rsidRPr="00E05569" w:rsidRDefault="007604A4" w:rsidP="00154580">
      <w:pPr>
        <w:pStyle w:val="PargrafodaLista"/>
        <w:numPr>
          <w:ilvl w:val="0"/>
          <w:numId w:val="39"/>
        </w:numPr>
        <w:spacing w:after="0" w:line="240" w:lineRule="auto"/>
        <w:ind w:left="714" w:hanging="357"/>
        <w:contextualSpacing w:val="0"/>
        <w:jc w:val="both"/>
      </w:pPr>
      <w:proofErr w:type="gramStart"/>
      <w:r w:rsidRPr="00E05569">
        <w:t>a</w:t>
      </w:r>
      <w:proofErr w:type="gramEnd"/>
      <w:r w:rsidRPr="00E05569">
        <w:t xml:space="preserve"> natureza e a gravidade da infração cometida;</w:t>
      </w:r>
    </w:p>
    <w:p w:rsidR="007604A4" w:rsidRPr="00E05569" w:rsidRDefault="007604A4" w:rsidP="00154580">
      <w:pPr>
        <w:pStyle w:val="PargrafodaLista"/>
        <w:numPr>
          <w:ilvl w:val="0"/>
          <w:numId w:val="39"/>
        </w:numPr>
        <w:spacing w:after="0" w:line="240" w:lineRule="auto"/>
        <w:ind w:left="714" w:hanging="357"/>
        <w:contextualSpacing w:val="0"/>
        <w:jc w:val="both"/>
      </w:pPr>
      <w:proofErr w:type="gramStart"/>
      <w:r w:rsidRPr="00E05569">
        <w:t>as</w:t>
      </w:r>
      <w:proofErr w:type="gramEnd"/>
      <w:r w:rsidRPr="00E05569">
        <w:t xml:space="preserve"> peculiaridades do caso concreto;</w:t>
      </w:r>
    </w:p>
    <w:p w:rsidR="007604A4" w:rsidRPr="00E05569" w:rsidRDefault="007604A4" w:rsidP="00154580">
      <w:pPr>
        <w:pStyle w:val="PargrafodaLista"/>
        <w:numPr>
          <w:ilvl w:val="0"/>
          <w:numId w:val="39"/>
        </w:numPr>
        <w:spacing w:after="0" w:line="240" w:lineRule="auto"/>
        <w:ind w:left="714" w:hanging="357"/>
        <w:contextualSpacing w:val="0"/>
        <w:jc w:val="both"/>
      </w:pPr>
      <w:proofErr w:type="gramStart"/>
      <w:r w:rsidRPr="00E05569">
        <w:t>as</w:t>
      </w:r>
      <w:proofErr w:type="gramEnd"/>
      <w:r w:rsidRPr="00E05569">
        <w:t xml:space="preserve"> circunstâncias agravantes ou atenuantes;</w:t>
      </w:r>
    </w:p>
    <w:p w:rsidR="007604A4" w:rsidRPr="00E05569" w:rsidRDefault="007604A4" w:rsidP="00154580">
      <w:pPr>
        <w:pStyle w:val="PargrafodaLista"/>
        <w:numPr>
          <w:ilvl w:val="0"/>
          <w:numId w:val="39"/>
        </w:numPr>
        <w:spacing w:after="0" w:line="240" w:lineRule="auto"/>
        <w:ind w:left="714" w:hanging="357"/>
        <w:contextualSpacing w:val="0"/>
        <w:jc w:val="both"/>
      </w:pPr>
      <w:proofErr w:type="gramStart"/>
      <w:r w:rsidRPr="00E05569">
        <w:t>os</w:t>
      </w:r>
      <w:proofErr w:type="gramEnd"/>
      <w:r w:rsidRPr="00E05569">
        <w:t xml:space="preserve"> danos que dela provierem para o Contratante;</w:t>
      </w:r>
    </w:p>
    <w:p w:rsidR="007604A4" w:rsidRPr="00E05569" w:rsidRDefault="007604A4" w:rsidP="00154580">
      <w:pPr>
        <w:pStyle w:val="PargrafodaLista"/>
        <w:numPr>
          <w:ilvl w:val="0"/>
          <w:numId w:val="39"/>
        </w:numPr>
        <w:spacing w:after="0" w:line="240" w:lineRule="auto"/>
        <w:ind w:left="714" w:hanging="357"/>
        <w:contextualSpacing w:val="0"/>
        <w:jc w:val="both"/>
      </w:pPr>
      <w:proofErr w:type="gramStart"/>
      <w:r w:rsidRPr="00E05569">
        <w:t>a</w:t>
      </w:r>
      <w:proofErr w:type="gramEnd"/>
      <w:r w:rsidRPr="00E05569">
        <w:t xml:space="preserve"> implantação ou o aperfeiçoamento de programa de integridade, conforme normas e orientações dos órgãos de controle.</w:t>
      </w:r>
    </w:p>
    <w:p w:rsidR="007604A4" w:rsidRPr="00E05569" w:rsidRDefault="007604A4" w:rsidP="00D2720E">
      <w:pPr>
        <w:pStyle w:val="PargrafodaLista"/>
        <w:numPr>
          <w:ilvl w:val="1"/>
          <w:numId w:val="41"/>
        </w:numPr>
        <w:spacing w:after="120" w:line="240" w:lineRule="auto"/>
        <w:ind w:left="0" w:firstLine="0"/>
        <w:contextualSpacing w:val="0"/>
        <w:jc w:val="both"/>
      </w:pPr>
      <w:r w:rsidRPr="00E05569">
        <w:t xml:space="preserve">Os atos previstos como infrações administrativas na </w:t>
      </w:r>
      <w:hyperlink r:id="rId22" w:history="1">
        <w:r w:rsidRPr="00E05569">
          <w:rPr>
            <w:rStyle w:val="Hyperlink"/>
            <w:color w:val="auto"/>
          </w:rPr>
          <w:t>Lei nº 14.133, de 2021</w:t>
        </w:r>
      </w:hyperlink>
      <w:r w:rsidRPr="00E05569">
        <w:t xml:space="preserve">, ou em outras leis de licitações e contratos da Administração Pública que também sejam tipificados como atos lesivos </w:t>
      </w:r>
      <w:hyperlink r:id="rId23" w:history="1">
        <w:r w:rsidRPr="00E05569">
          <w:rPr>
            <w:rStyle w:val="Hyperlink"/>
            <w:color w:val="auto"/>
          </w:rPr>
          <w:t>na Lei nº 12.846, de 2013</w:t>
        </w:r>
      </w:hyperlink>
      <w:r w:rsidRPr="00E05569">
        <w:t xml:space="preserve">, serão apurados e julgados conjuntamente, nos mesmos autos, observados o rito procedimental e autoridade competente definidos na referida </w:t>
      </w:r>
      <w:hyperlink r:id="rId24" w:anchor="art159" w:history="1">
        <w:r w:rsidRPr="00E05569">
          <w:rPr>
            <w:rStyle w:val="Hyperlink"/>
            <w:color w:val="auto"/>
          </w:rPr>
          <w:t>Lei (art. 159</w:t>
        </w:r>
      </w:hyperlink>
      <w:r w:rsidRPr="00E05569">
        <w:t>).</w:t>
      </w:r>
    </w:p>
    <w:p w:rsidR="007604A4" w:rsidRPr="00E05569" w:rsidRDefault="007604A4" w:rsidP="00D2720E">
      <w:pPr>
        <w:pStyle w:val="PargrafodaLista"/>
        <w:numPr>
          <w:ilvl w:val="1"/>
          <w:numId w:val="41"/>
        </w:numPr>
        <w:spacing w:after="120" w:line="240" w:lineRule="auto"/>
        <w:ind w:left="0" w:firstLine="0"/>
        <w:contextualSpacing w:val="0"/>
        <w:jc w:val="both"/>
        <w:rPr>
          <w:i/>
          <w:iCs/>
        </w:rPr>
      </w:pPr>
      <w:r w:rsidRPr="00E05569">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25" w:anchor="art160" w:history="1">
        <w:r w:rsidRPr="00E05569">
          <w:rPr>
            <w:rStyle w:val="Hyperlink"/>
            <w:color w:val="auto"/>
          </w:rPr>
          <w:t>art. 160, da Lei nº 14.133, de 2021</w:t>
        </w:r>
      </w:hyperlink>
      <w:r w:rsidRPr="00E05569">
        <w:t>)</w:t>
      </w:r>
    </w:p>
    <w:p w:rsidR="007604A4" w:rsidRPr="00E05569" w:rsidRDefault="007604A4" w:rsidP="00D2720E">
      <w:pPr>
        <w:pStyle w:val="PargrafodaLista"/>
        <w:numPr>
          <w:ilvl w:val="1"/>
          <w:numId w:val="41"/>
        </w:numPr>
        <w:spacing w:after="120" w:line="240" w:lineRule="auto"/>
        <w:ind w:left="0" w:firstLine="0"/>
        <w:contextualSpacing w:val="0"/>
        <w:jc w:val="both"/>
        <w:rPr>
          <w:i/>
          <w:iCs/>
        </w:rPr>
      </w:pPr>
      <w:r w:rsidRPr="00E05569">
        <w:t xml:space="preserve"> O Contratante deverá, no prazo </w:t>
      </w:r>
      <w:r w:rsidRPr="00BE6700">
        <w:t xml:space="preserve">máximo de </w:t>
      </w:r>
      <w:r w:rsidRPr="00BE6700">
        <w:rPr>
          <w:b/>
        </w:rPr>
        <w:t>15 (quinze) dias úteis</w:t>
      </w:r>
      <w:r w:rsidRPr="00BE6700">
        <w:t xml:space="preserve">, contado </w:t>
      </w:r>
      <w:r w:rsidRPr="00E05569">
        <w:t>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26" w:anchor="art161">
        <w:r w:rsidRPr="00E05569">
          <w:rPr>
            <w:rStyle w:val="Hyperlink"/>
            <w:color w:val="auto"/>
          </w:rPr>
          <w:t>Art. 161, da Lei nº 14.133, de 2021</w:t>
        </w:r>
      </w:hyperlink>
      <w:r w:rsidRPr="00E05569">
        <w:t>)</w:t>
      </w:r>
    </w:p>
    <w:p w:rsidR="007604A4" w:rsidRPr="00E05569" w:rsidRDefault="007604A4" w:rsidP="00D2720E">
      <w:pPr>
        <w:pStyle w:val="PargrafodaLista"/>
        <w:numPr>
          <w:ilvl w:val="1"/>
          <w:numId w:val="41"/>
        </w:numPr>
        <w:spacing w:after="120" w:line="240" w:lineRule="auto"/>
        <w:ind w:left="0" w:firstLine="0"/>
        <w:contextualSpacing w:val="0"/>
        <w:jc w:val="both"/>
        <w:rPr>
          <w:i/>
          <w:iCs/>
        </w:rPr>
      </w:pPr>
      <w:r w:rsidRPr="00E05569">
        <w:t xml:space="preserve">As sanções de impedimento de licitar e contratar e declaração de inidoneidade para licitar ou contratar são passíveis de reabilitação na forma do </w:t>
      </w:r>
      <w:hyperlink r:id="rId27" w:anchor="art163" w:history="1">
        <w:r w:rsidRPr="00E05569">
          <w:rPr>
            <w:rStyle w:val="Hyperlink"/>
            <w:color w:val="auto"/>
          </w:rPr>
          <w:t>art. 163 da Lei nº 14.133/21.</w:t>
        </w:r>
      </w:hyperlink>
    </w:p>
    <w:p w:rsidR="00AA3252" w:rsidRPr="00E05569" w:rsidRDefault="007604A4" w:rsidP="00D2720E">
      <w:pPr>
        <w:pStyle w:val="PargrafodaLista"/>
        <w:numPr>
          <w:ilvl w:val="1"/>
          <w:numId w:val="41"/>
        </w:numPr>
        <w:spacing w:before="120" w:after="120" w:line="240" w:lineRule="auto"/>
        <w:ind w:left="0" w:firstLine="0"/>
        <w:contextualSpacing w:val="0"/>
        <w:jc w:val="both"/>
      </w:pPr>
      <w:r w:rsidRPr="00E05569">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w:t>
      </w:r>
      <w:hyperlink r:id="rId28" w:history="1">
        <w:r w:rsidRPr="00E05569">
          <w:rPr>
            <w:rStyle w:val="Hyperlink"/>
            <w:color w:val="auto"/>
          </w:rPr>
          <w:t>Instrução Normativa SEGES/ME nº 26, de 13 de abril de 2022</w:t>
        </w:r>
      </w:hyperlink>
      <w:r w:rsidRPr="00E05569">
        <w:t>.</w:t>
      </w:r>
    </w:p>
    <w:p w:rsidR="00196128" w:rsidRPr="00BD47C3" w:rsidRDefault="00196128" w:rsidP="00D2720E">
      <w:pPr>
        <w:shd w:val="clear" w:color="auto" w:fill="D0CECE" w:themeFill="background2" w:themeFillShade="E6"/>
        <w:spacing w:before="120" w:after="120" w:line="240" w:lineRule="auto"/>
        <w:jc w:val="both"/>
        <w:rPr>
          <w:b/>
          <w:color w:val="000000" w:themeColor="text1"/>
        </w:rPr>
      </w:pPr>
      <w:r w:rsidRPr="00BD47C3">
        <w:rPr>
          <w:b/>
          <w:color w:val="000000" w:themeColor="text1"/>
        </w:rPr>
        <w:lastRenderedPageBreak/>
        <w:t>CLÁUSULA 13ª DA DOTAÇÃO ORÇAMENTÁRIA</w:t>
      </w:r>
    </w:p>
    <w:p w:rsidR="00196128" w:rsidRPr="00154580" w:rsidRDefault="00BD47C3" w:rsidP="00C27AB5">
      <w:pPr>
        <w:pStyle w:val="PargrafodaLista"/>
        <w:numPr>
          <w:ilvl w:val="1"/>
          <w:numId w:val="42"/>
        </w:numPr>
        <w:spacing w:before="120" w:after="120" w:line="240" w:lineRule="auto"/>
        <w:ind w:left="0" w:firstLine="0"/>
        <w:contextualSpacing w:val="0"/>
        <w:jc w:val="both"/>
        <w:rPr>
          <w:color w:val="000000" w:themeColor="text1"/>
        </w:rPr>
      </w:pPr>
      <w:r w:rsidRPr="00C27AB5">
        <w:rPr>
          <w:color w:val="000000" w:themeColor="text1"/>
        </w:rPr>
        <w:t xml:space="preserve">Despesas decorrentes da contratação do objeto </w:t>
      </w:r>
      <w:r w:rsidRPr="00BE6700">
        <w:t xml:space="preserve">desta </w:t>
      </w:r>
      <w:r w:rsidRPr="00C27AB5">
        <w:rPr>
          <w:b/>
        </w:rPr>
        <w:t>contratação direta</w:t>
      </w:r>
      <w:r w:rsidRPr="00BE6700">
        <w:t xml:space="preserve"> correrão por conta de recursos próprios, detalhadas de </w:t>
      </w:r>
      <w:r w:rsidRPr="00C27AB5">
        <w:rPr>
          <w:b/>
        </w:rPr>
        <w:t xml:space="preserve">dotação nº </w:t>
      </w:r>
      <w:r w:rsidR="00C27AB5" w:rsidRPr="00C27AB5">
        <w:rPr>
          <w:b/>
        </w:rPr>
        <w:t>3.3.90.39.00 – Outros Serviços de</w:t>
      </w:r>
      <w:r w:rsidR="00C27AB5">
        <w:rPr>
          <w:b/>
        </w:rPr>
        <w:t xml:space="preserve"> </w:t>
      </w:r>
      <w:r w:rsidR="00C27AB5" w:rsidRPr="00C27AB5">
        <w:rPr>
          <w:b/>
        </w:rPr>
        <w:t>Terceiros – Pessoa Jurídica</w:t>
      </w:r>
      <w:r w:rsidR="00EF77AC" w:rsidRPr="00C27AB5">
        <w:rPr>
          <w:b/>
        </w:rPr>
        <w:t>.</w:t>
      </w:r>
    </w:p>
    <w:p w:rsidR="00154580" w:rsidRPr="00C27AB5" w:rsidRDefault="00154580" w:rsidP="00154580">
      <w:pPr>
        <w:pStyle w:val="PargrafodaLista"/>
        <w:spacing w:before="120" w:after="120" w:line="240" w:lineRule="auto"/>
        <w:ind w:left="0"/>
        <w:contextualSpacing w:val="0"/>
        <w:jc w:val="both"/>
        <w:rPr>
          <w:color w:val="000000" w:themeColor="text1"/>
        </w:rPr>
      </w:pPr>
    </w:p>
    <w:p w:rsidR="00FD1215" w:rsidRPr="00BD47C3" w:rsidRDefault="00FD1215" w:rsidP="00D2720E">
      <w:pPr>
        <w:shd w:val="clear" w:color="auto" w:fill="D0CECE" w:themeFill="background2" w:themeFillShade="E6"/>
        <w:spacing w:before="120" w:after="120" w:line="240" w:lineRule="auto"/>
        <w:jc w:val="both"/>
        <w:rPr>
          <w:b/>
          <w:color w:val="000000" w:themeColor="text1"/>
        </w:rPr>
      </w:pPr>
      <w:r w:rsidRPr="00BD47C3">
        <w:rPr>
          <w:b/>
          <w:color w:val="000000" w:themeColor="text1"/>
        </w:rPr>
        <w:t>CLÁUSULA 14ª DO AMPARO LEGAL E CASOS OMISSOS</w:t>
      </w:r>
    </w:p>
    <w:p w:rsidR="00FD1215" w:rsidRDefault="00562898" w:rsidP="00D2720E">
      <w:pPr>
        <w:pStyle w:val="PargrafodaLista"/>
        <w:numPr>
          <w:ilvl w:val="1"/>
          <w:numId w:val="19"/>
        </w:numPr>
        <w:spacing w:before="120" w:after="120" w:line="240" w:lineRule="auto"/>
        <w:ind w:left="0" w:firstLine="0"/>
        <w:contextualSpacing w:val="0"/>
        <w:jc w:val="both"/>
        <w:rPr>
          <w:color w:val="000000" w:themeColor="text1"/>
        </w:rPr>
      </w:pPr>
      <w:r w:rsidRPr="00BD47C3">
        <w:rPr>
          <w:color w:val="000000" w:themeColor="text1"/>
        </w:rPr>
        <w:t>Os casos omissos serão decididos pelo contratante, segundo as disposições contidas na Lei nº 14.133, de 2021, e demais normas aplicáveis e, subsidiariamente, segundo as disposições contidas na Lei nº 8.078, de 1990 – Código de Defesa do Consumidor – e normas e princípios gerais dos contratos.</w:t>
      </w:r>
    </w:p>
    <w:p w:rsidR="00154580" w:rsidRPr="00BD47C3" w:rsidRDefault="00154580" w:rsidP="00154580">
      <w:pPr>
        <w:pStyle w:val="PargrafodaLista"/>
        <w:spacing w:before="120" w:after="120" w:line="240" w:lineRule="auto"/>
        <w:ind w:left="0"/>
        <w:contextualSpacing w:val="0"/>
        <w:jc w:val="both"/>
        <w:rPr>
          <w:color w:val="000000" w:themeColor="text1"/>
        </w:rPr>
      </w:pPr>
    </w:p>
    <w:p w:rsidR="00562898" w:rsidRPr="000D7702" w:rsidRDefault="00562898" w:rsidP="00D2720E">
      <w:pPr>
        <w:shd w:val="clear" w:color="auto" w:fill="D0CECE" w:themeFill="background2" w:themeFillShade="E6"/>
        <w:spacing w:before="120" w:after="120" w:line="240" w:lineRule="auto"/>
        <w:jc w:val="both"/>
        <w:rPr>
          <w:b/>
          <w:color w:val="000000" w:themeColor="text1"/>
        </w:rPr>
      </w:pPr>
      <w:r w:rsidRPr="000D7702">
        <w:rPr>
          <w:b/>
          <w:color w:val="000000" w:themeColor="text1"/>
        </w:rPr>
        <w:t>CLÁUSULA 15ª DA GARANTIA</w:t>
      </w:r>
      <w:r w:rsidR="00B310D2" w:rsidRPr="000D7702">
        <w:rPr>
          <w:b/>
          <w:color w:val="000000" w:themeColor="text1"/>
        </w:rPr>
        <w:t xml:space="preserve"> DE EXECUÇÃO</w:t>
      </w:r>
    </w:p>
    <w:p w:rsidR="000D7702" w:rsidRDefault="000D7702" w:rsidP="00EF77AC">
      <w:pPr>
        <w:pStyle w:val="PargrafodaLista"/>
        <w:numPr>
          <w:ilvl w:val="1"/>
          <w:numId w:val="20"/>
        </w:numPr>
        <w:spacing w:after="120" w:line="240" w:lineRule="auto"/>
        <w:ind w:left="0" w:firstLine="0"/>
        <w:contextualSpacing w:val="0"/>
        <w:jc w:val="both"/>
        <w:rPr>
          <w:color w:val="000000" w:themeColor="text1"/>
        </w:rPr>
      </w:pPr>
      <w:r w:rsidRPr="00BE6700">
        <w:rPr>
          <w:color w:val="000000" w:themeColor="text1"/>
        </w:rPr>
        <w:t>Não haverá exigência de garantia contratual da execução.</w:t>
      </w:r>
    </w:p>
    <w:p w:rsidR="00154580" w:rsidRPr="00BE6700" w:rsidRDefault="00154580" w:rsidP="00154580">
      <w:pPr>
        <w:pStyle w:val="PargrafodaLista"/>
        <w:spacing w:after="120" w:line="240" w:lineRule="auto"/>
        <w:ind w:left="0"/>
        <w:contextualSpacing w:val="0"/>
        <w:jc w:val="both"/>
        <w:rPr>
          <w:color w:val="000000" w:themeColor="text1"/>
        </w:rPr>
      </w:pPr>
    </w:p>
    <w:p w:rsidR="00D2720E" w:rsidRPr="00D2720E" w:rsidRDefault="00D2720E" w:rsidP="00D2720E">
      <w:pPr>
        <w:shd w:val="clear" w:color="auto" w:fill="D0CECE" w:themeFill="background2" w:themeFillShade="E6"/>
        <w:spacing w:before="120" w:after="120" w:line="240" w:lineRule="auto"/>
        <w:jc w:val="both"/>
        <w:rPr>
          <w:b/>
        </w:rPr>
      </w:pPr>
      <w:r w:rsidRPr="00D2720E">
        <w:rPr>
          <w:b/>
        </w:rPr>
        <w:t>CLÁUSULA 16ª DAS ALTERAÇÕES</w:t>
      </w:r>
    </w:p>
    <w:p w:rsidR="00D2720E" w:rsidRDefault="00D2720E" w:rsidP="00D2720E">
      <w:pPr>
        <w:pStyle w:val="PargrafodaLista"/>
        <w:numPr>
          <w:ilvl w:val="1"/>
          <w:numId w:val="44"/>
        </w:numPr>
        <w:spacing w:before="120" w:after="120" w:line="240" w:lineRule="auto"/>
        <w:ind w:left="0" w:firstLine="0"/>
        <w:contextualSpacing w:val="0"/>
        <w:jc w:val="both"/>
        <w:rPr>
          <w:color w:val="000000" w:themeColor="text1"/>
        </w:rPr>
      </w:pPr>
      <w:r w:rsidRPr="00D2720E">
        <w:t xml:space="preserve">Eventuais alterações contratuais </w:t>
      </w:r>
      <w:r w:rsidRPr="00D2720E">
        <w:rPr>
          <w:color w:val="000000" w:themeColor="text1"/>
        </w:rPr>
        <w:t xml:space="preserve">reger-se-ão pela disciplina dos </w:t>
      </w:r>
      <w:hyperlink r:id="rId29" w:anchor="art124">
        <w:r w:rsidRPr="00D2720E">
          <w:rPr>
            <w:rStyle w:val="Hyperlink"/>
          </w:rPr>
          <w:t>arts. 124 e seguintes da Lei nº 14.133, de 2021</w:t>
        </w:r>
      </w:hyperlink>
      <w:r w:rsidRPr="00D2720E">
        <w:rPr>
          <w:color w:val="000000" w:themeColor="text1"/>
        </w:rPr>
        <w:t>.</w:t>
      </w:r>
    </w:p>
    <w:p w:rsidR="00D2720E" w:rsidRDefault="00D2720E" w:rsidP="00D2720E">
      <w:pPr>
        <w:pStyle w:val="PargrafodaLista"/>
        <w:numPr>
          <w:ilvl w:val="1"/>
          <w:numId w:val="44"/>
        </w:numPr>
        <w:spacing w:before="120" w:after="120" w:line="240" w:lineRule="auto"/>
        <w:ind w:left="0" w:firstLine="0"/>
        <w:contextualSpacing w:val="0"/>
        <w:jc w:val="both"/>
        <w:rPr>
          <w:color w:val="000000" w:themeColor="text1"/>
        </w:rPr>
      </w:pPr>
      <w:r w:rsidRPr="00D2720E">
        <w:rPr>
          <w:color w:val="000000" w:themeColor="text1"/>
        </w:rPr>
        <w:t>O contratado é obrigado a aceitar, nas mesmas condições contratuais, os acréscimos ou supressões que se fizerem necessários, até o limite de 25% (vinte e cinco por cento) do valor inicial atualizado do contrato.</w:t>
      </w:r>
    </w:p>
    <w:p w:rsidR="00D2720E" w:rsidRDefault="00D2720E" w:rsidP="00D2720E">
      <w:pPr>
        <w:pStyle w:val="PargrafodaLista"/>
        <w:numPr>
          <w:ilvl w:val="1"/>
          <w:numId w:val="44"/>
        </w:numPr>
        <w:spacing w:before="120" w:after="120" w:line="240" w:lineRule="auto"/>
        <w:ind w:left="0" w:firstLine="0"/>
        <w:contextualSpacing w:val="0"/>
        <w:jc w:val="both"/>
        <w:rPr>
          <w:color w:val="000000" w:themeColor="text1"/>
        </w:rPr>
      </w:pPr>
      <w:r w:rsidRPr="00D2720E">
        <w:rPr>
          <w:color w:val="000000" w:themeColor="text1"/>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rsidR="00D2720E" w:rsidRDefault="00D2720E" w:rsidP="00D2720E">
      <w:pPr>
        <w:pStyle w:val="PargrafodaLista"/>
        <w:numPr>
          <w:ilvl w:val="1"/>
          <w:numId w:val="44"/>
        </w:numPr>
        <w:spacing w:before="120" w:after="120" w:line="240" w:lineRule="auto"/>
        <w:ind w:left="0" w:firstLine="0"/>
        <w:contextualSpacing w:val="0"/>
        <w:jc w:val="both"/>
        <w:rPr>
          <w:color w:val="000000" w:themeColor="text1"/>
        </w:rPr>
      </w:pPr>
      <w:r w:rsidRPr="00D2720E">
        <w:rPr>
          <w:color w:val="000000" w:themeColor="text1"/>
        </w:rPr>
        <w:t xml:space="preserve">Registros que não caracterizam alteração do contrato podem ser realizados por simples apostila, dispensada a celebração de termo aditivo, na forma do </w:t>
      </w:r>
      <w:hyperlink r:id="rId30" w:anchor="art136">
        <w:r w:rsidRPr="00D2720E">
          <w:rPr>
            <w:rStyle w:val="Hyperlink"/>
          </w:rPr>
          <w:t>art. 136 da Lei nº 14.133, de 2021</w:t>
        </w:r>
      </w:hyperlink>
      <w:r w:rsidRPr="00D2720E">
        <w:rPr>
          <w:color w:val="000000" w:themeColor="text1"/>
        </w:rPr>
        <w:t>.</w:t>
      </w:r>
    </w:p>
    <w:p w:rsidR="00154580" w:rsidRDefault="00154580" w:rsidP="00154580">
      <w:pPr>
        <w:pStyle w:val="PargrafodaLista"/>
        <w:spacing w:before="120" w:after="120" w:line="240" w:lineRule="auto"/>
        <w:ind w:left="0"/>
        <w:contextualSpacing w:val="0"/>
        <w:jc w:val="both"/>
        <w:rPr>
          <w:color w:val="000000" w:themeColor="text1"/>
        </w:rPr>
      </w:pPr>
    </w:p>
    <w:p w:rsidR="00A202F2" w:rsidRPr="00D2720E" w:rsidRDefault="00A202F2" w:rsidP="00D2720E">
      <w:pPr>
        <w:shd w:val="clear" w:color="auto" w:fill="D0CECE" w:themeFill="background2" w:themeFillShade="E6"/>
        <w:spacing w:before="120" w:after="120" w:line="240" w:lineRule="auto"/>
        <w:jc w:val="both"/>
        <w:rPr>
          <w:b/>
        </w:rPr>
      </w:pPr>
      <w:r w:rsidRPr="00D2720E">
        <w:rPr>
          <w:b/>
        </w:rPr>
        <w:t>CLÁUSULA 17ª DA PUBLICAÇÃO</w:t>
      </w:r>
    </w:p>
    <w:p w:rsidR="00A202F2" w:rsidRDefault="00A202F2" w:rsidP="00D2720E">
      <w:pPr>
        <w:pStyle w:val="PargrafodaLista"/>
        <w:numPr>
          <w:ilvl w:val="1"/>
          <w:numId w:val="22"/>
        </w:numPr>
        <w:spacing w:before="120" w:after="120" w:line="240" w:lineRule="auto"/>
        <w:ind w:left="0" w:firstLine="0"/>
        <w:contextualSpacing w:val="0"/>
        <w:jc w:val="both"/>
      </w:pPr>
      <w:r w:rsidRPr="00D2720E">
        <w:t>Incumbirá ao contratante divulgar o presente instrumento no Portal Nacional de Contratações Públicas (PNCP), na forma prevista no art. 94 da Lei 14.133, de 2021, bem como no respectivo sítio oficial na Internet, em atenção ao art. 91, caput, da Lei n º 14.133, de 2021, e ao art. 8º, §2º, da Lei n. 12.527, de 2011.</w:t>
      </w:r>
    </w:p>
    <w:p w:rsidR="00154580" w:rsidRPr="00D2720E" w:rsidRDefault="00154580" w:rsidP="00154580">
      <w:pPr>
        <w:pStyle w:val="PargrafodaLista"/>
        <w:spacing w:before="120" w:after="120" w:line="240" w:lineRule="auto"/>
        <w:ind w:left="0"/>
        <w:contextualSpacing w:val="0"/>
        <w:jc w:val="both"/>
      </w:pPr>
    </w:p>
    <w:p w:rsidR="00A202F2" w:rsidRPr="00D2720E" w:rsidRDefault="00A202F2" w:rsidP="00D2720E">
      <w:pPr>
        <w:shd w:val="clear" w:color="auto" w:fill="D0CECE" w:themeFill="background2" w:themeFillShade="E6"/>
        <w:spacing w:before="120" w:after="120" w:line="240" w:lineRule="auto"/>
        <w:jc w:val="both"/>
        <w:rPr>
          <w:b/>
        </w:rPr>
      </w:pPr>
      <w:r w:rsidRPr="00D2720E">
        <w:rPr>
          <w:b/>
        </w:rPr>
        <w:t>CLÁUSULA 18ª DO FORO</w:t>
      </w:r>
    </w:p>
    <w:p w:rsidR="00A202F2" w:rsidRPr="00D2720E" w:rsidRDefault="00A202F2" w:rsidP="00D2720E">
      <w:pPr>
        <w:pStyle w:val="PargrafodaLista"/>
        <w:numPr>
          <w:ilvl w:val="1"/>
          <w:numId w:val="23"/>
        </w:numPr>
        <w:spacing w:before="120" w:after="120" w:line="240" w:lineRule="auto"/>
        <w:ind w:left="0" w:firstLine="0"/>
        <w:contextualSpacing w:val="0"/>
        <w:jc w:val="both"/>
      </w:pPr>
      <w:r w:rsidRPr="00D2720E">
        <w:t>Fica eleito o Foro da Comarca de Paulínia-SP para dirimir os litígios que decorrerem da execução deste Contrato ou na sua inadimplência que não puderem ser compostos pela conciliação, com exclusão de outro, por mais privilegiado que seja.</w:t>
      </w:r>
    </w:p>
    <w:p w:rsidR="00A202F2" w:rsidRPr="00D2720E" w:rsidRDefault="00A202F2" w:rsidP="00D2720E">
      <w:pPr>
        <w:pStyle w:val="PargrafodaLista"/>
        <w:numPr>
          <w:ilvl w:val="1"/>
          <w:numId w:val="23"/>
        </w:numPr>
        <w:spacing w:before="120" w:after="120" w:line="240" w:lineRule="auto"/>
        <w:ind w:left="0" w:firstLine="0"/>
        <w:contextualSpacing w:val="0"/>
        <w:jc w:val="both"/>
      </w:pPr>
      <w:r w:rsidRPr="00D2720E">
        <w:t>E, por estarem assim, justas e contratadas, assinam o presente contrato em três vias de igual teor e forma na presença das testemunhas abaixo mencionadas, para que surta os efeitos legais e de direito.</w:t>
      </w:r>
    </w:p>
    <w:p w:rsidR="00A202F2" w:rsidRPr="00D2720E" w:rsidRDefault="00A202F2" w:rsidP="00D2720E">
      <w:pPr>
        <w:spacing w:before="120" w:after="120" w:line="240" w:lineRule="auto"/>
        <w:jc w:val="both"/>
      </w:pPr>
    </w:p>
    <w:p w:rsidR="00154580" w:rsidRDefault="00154580" w:rsidP="00BD5C26">
      <w:pPr>
        <w:spacing w:before="120" w:after="120" w:line="240" w:lineRule="auto"/>
        <w:jc w:val="right"/>
      </w:pPr>
    </w:p>
    <w:p w:rsidR="004A5DA1" w:rsidRPr="00D2720E" w:rsidRDefault="00BD5C26" w:rsidP="00BD5C26">
      <w:pPr>
        <w:spacing w:before="120" w:after="120" w:line="240" w:lineRule="auto"/>
        <w:jc w:val="right"/>
      </w:pPr>
      <w:r w:rsidRPr="000B59C8">
        <w:t xml:space="preserve">Paulínia/SP, XX de </w:t>
      </w:r>
      <w:r w:rsidR="002D7814" w:rsidRPr="000B59C8">
        <w:t>XXXX</w:t>
      </w:r>
      <w:r w:rsidR="005A1249" w:rsidRPr="000B59C8">
        <w:t xml:space="preserve"> de 2026.</w:t>
      </w:r>
    </w:p>
    <w:p w:rsidR="004A5DA1" w:rsidRDefault="004A5DA1" w:rsidP="00BE6700">
      <w:pPr>
        <w:spacing w:before="120" w:after="120" w:line="240" w:lineRule="auto"/>
        <w:jc w:val="center"/>
      </w:pPr>
    </w:p>
    <w:p w:rsidR="002D7814" w:rsidRDefault="002D7814" w:rsidP="00BE6700">
      <w:pPr>
        <w:spacing w:before="120" w:after="120" w:line="240" w:lineRule="auto"/>
        <w:jc w:val="center"/>
      </w:pPr>
    </w:p>
    <w:p w:rsidR="002D7814" w:rsidRDefault="002D7814" w:rsidP="00BE6700">
      <w:pPr>
        <w:spacing w:before="120" w:after="120" w:line="240" w:lineRule="auto"/>
        <w:jc w:val="center"/>
      </w:pPr>
    </w:p>
    <w:p w:rsidR="002D7814" w:rsidRPr="00D2720E" w:rsidRDefault="002D7814" w:rsidP="00BE6700">
      <w:pPr>
        <w:spacing w:before="120" w:after="120" w:line="240" w:lineRule="auto"/>
        <w:jc w:val="center"/>
      </w:pPr>
    </w:p>
    <w:p w:rsidR="002D7814" w:rsidRDefault="002D7814" w:rsidP="00BE6700">
      <w:pPr>
        <w:spacing w:before="120" w:after="120" w:line="240" w:lineRule="auto"/>
        <w:contextualSpacing/>
        <w:jc w:val="center"/>
        <w:rPr>
          <w:b/>
        </w:rPr>
      </w:pPr>
      <w:r>
        <w:rPr>
          <w:b/>
          <w:caps/>
        </w:rPr>
        <w:t>PEDRO LUIZ DE BERNARDE NETTO</w:t>
      </w:r>
      <w:r w:rsidRPr="00D2720E">
        <w:rPr>
          <w:b/>
        </w:rPr>
        <w:t xml:space="preserve"> </w:t>
      </w:r>
    </w:p>
    <w:p w:rsidR="004A5DA1" w:rsidRPr="00D2720E" w:rsidRDefault="004A5DA1" w:rsidP="00BE6700">
      <w:pPr>
        <w:spacing w:before="120" w:after="120" w:line="240" w:lineRule="auto"/>
        <w:contextualSpacing/>
        <w:jc w:val="center"/>
        <w:rPr>
          <w:b/>
        </w:rPr>
      </w:pPr>
      <w:r w:rsidRPr="00D2720E">
        <w:rPr>
          <w:b/>
        </w:rPr>
        <w:t>Presidente da Câmara de Paulínia</w:t>
      </w:r>
    </w:p>
    <w:p w:rsidR="004A5DA1" w:rsidRPr="00D2720E" w:rsidRDefault="004A5DA1" w:rsidP="00BE6700">
      <w:pPr>
        <w:spacing w:before="120" w:after="120" w:line="240" w:lineRule="auto"/>
        <w:jc w:val="center"/>
      </w:pPr>
    </w:p>
    <w:p w:rsidR="004A5DA1" w:rsidRPr="00D2720E" w:rsidRDefault="004A5DA1" w:rsidP="00BE6700">
      <w:pPr>
        <w:spacing w:before="120" w:after="120" w:line="240" w:lineRule="auto"/>
        <w:jc w:val="center"/>
      </w:pPr>
    </w:p>
    <w:p w:rsidR="004A5DA1" w:rsidRDefault="004A5DA1" w:rsidP="00BE6700">
      <w:pPr>
        <w:spacing w:before="120" w:after="120" w:line="240" w:lineRule="auto"/>
        <w:jc w:val="center"/>
      </w:pPr>
    </w:p>
    <w:p w:rsidR="002D7814" w:rsidRPr="00D2720E" w:rsidRDefault="002D7814" w:rsidP="00BE6700">
      <w:pPr>
        <w:spacing w:before="120" w:after="120" w:line="240" w:lineRule="auto"/>
        <w:jc w:val="center"/>
      </w:pPr>
    </w:p>
    <w:p w:rsidR="004A5DA1" w:rsidRPr="00D2720E" w:rsidRDefault="004A5DA1" w:rsidP="00BE6700">
      <w:pPr>
        <w:spacing w:before="120" w:after="120" w:line="240" w:lineRule="auto"/>
        <w:contextualSpacing/>
        <w:jc w:val="center"/>
      </w:pPr>
      <w:r w:rsidRPr="00D2720E">
        <w:t>___________________________________</w:t>
      </w:r>
    </w:p>
    <w:p w:rsidR="004A5DA1" w:rsidRPr="00D2720E" w:rsidRDefault="004A5DA1" w:rsidP="00BE6700">
      <w:pPr>
        <w:spacing w:before="120" w:after="120" w:line="240" w:lineRule="auto"/>
        <w:contextualSpacing/>
        <w:jc w:val="center"/>
        <w:rPr>
          <w:b/>
        </w:rPr>
      </w:pPr>
      <w:r w:rsidRPr="00D2720E">
        <w:rPr>
          <w:b/>
        </w:rPr>
        <w:t>REPRESENTANTE LEGAL DA CONTRATADA</w:t>
      </w:r>
    </w:p>
    <w:p w:rsidR="004A5DA1" w:rsidRPr="00D2720E" w:rsidRDefault="004A5DA1" w:rsidP="00BE6700">
      <w:pPr>
        <w:spacing w:before="120" w:after="120" w:line="240" w:lineRule="auto"/>
        <w:jc w:val="center"/>
        <w:rPr>
          <w:b/>
        </w:rPr>
      </w:pPr>
    </w:p>
    <w:p w:rsidR="004A5DA1" w:rsidRDefault="004A5DA1" w:rsidP="00BE6700">
      <w:pPr>
        <w:spacing w:before="120" w:after="120" w:line="240" w:lineRule="auto"/>
        <w:jc w:val="center"/>
        <w:rPr>
          <w:b/>
        </w:rPr>
      </w:pPr>
    </w:p>
    <w:p w:rsidR="00D15F6F" w:rsidRDefault="00D15F6F" w:rsidP="00BE6700">
      <w:pPr>
        <w:spacing w:before="120" w:after="120" w:line="240" w:lineRule="auto"/>
        <w:contextualSpacing/>
        <w:jc w:val="center"/>
        <w:rPr>
          <w:b/>
        </w:rPr>
      </w:pPr>
    </w:p>
    <w:p w:rsidR="004A5DA1" w:rsidRPr="00D2720E" w:rsidRDefault="004A5DA1" w:rsidP="00BE6700">
      <w:pPr>
        <w:spacing w:before="120" w:after="120" w:line="240" w:lineRule="auto"/>
        <w:contextualSpacing/>
        <w:jc w:val="center"/>
        <w:rPr>
          <w:b/>
        </w:rPr>
      </w:pPr>
      <w:r w:rsidRPr="00D2720E">
        <w:rPr>
          <w:b/>
        </w:rPr>
        <w:t>____________________________________</w:t>
      </w:r>
    </w:p>
    <w:p w:rsidR="00670E0E" w:rsidRDefault="00E13530" w:rsidP="00BE6700">
      <w:pPr>
        <w:spacing w:before="120" w:after="120" w:line="240" w:lineRule="auto"/>
        <w:contextualSpacing/>
        <w:jc w:val="center"/>
        <w:rPr>
          <w:b/>
        </w:rPr>
      </w:pPr>
      <w:r>
        <w:rPr>
          <w:b/>
        </w:rPr>
        <w:t>TESTEMUNHA 1</w:t>
      </w:r>
    </w:p>
    <w:p w:rsidR="00E13530" w:rsidRDefault="00E13530" w:rsidP="00BE6700">
      <w:pPr>
        <w:spacing w:before="120" w:after="120" w:line="240" w:lineRule="auto"/>
        <w:contextualSpacing/>
        <w:jc w:val="center"/>
        <w:rPr>
          <w:b/>
        </w:rPr>
      </w:pPr>
    </w:p>
    <w:p w:rsidR="00E13530" w:rsidRDefault="00E13530" w:rsidP="00BE6700">
      <w:pPr>
        <w:spacing w:before="120" w:after="120" w:line="240" w:lineRule="auto"/>
        <w:contextualSpacing/>
        <w:jc w:val="center"/>
        <w:rPr>
          <w:b/>
        </w:rPr>
      </w:pPr>
    </w:p>
    <w:p w:rsidR="00D15F6F" w:rsidRDefault="00D15F6F" w:rsidP="00BE6700">
      <w:pPr>
        <w:spacing w:before="120" w:after="120" w:line="240" w:lineRule="auto"/>
        <w:contextualSpacing/>
        <w:jc w:val="center"/>
        <w:rPr>
          <w:b/>
        </w:rPr>
      </w:pPr>
    </w:p>
    <w:p w:rsidR="00E13530" w:rsidRPr="00D2720E" w:rsidRDefault="00E13530" w:rsidP="00E13530">
      <w:pPr>
        <w:spacing w:before="120" w:after="120" w:line="240" w:lineRule="auto"/>
        <w:contextualSpacing/>
        <w:jc w:val="center"/>
        <w:rPr>
          <w:b/>
        </w:rPr>
      </w:pPr>
      <w:r w:rsidRPr="00D2720E">
        <w:rPr>
          <w:b/>
        </w:rPr>
        <w:t>____________________________________</w:t>
      </w:r>
    </w:p>
    <w:p w:rsidR="0063431C" w:rsidRDefault="00E13530" w:rsidP="00C67973">
      <w:pPr>
        <w:spacing w:before="120" w:after="120" w:line="240" w:lineRule="auto"/>
        <w:contextualSpacing/>
        <w:jc w:val="center"/>
        <w:rPr>
          <w:b/>
        </w:rPr>
      </w:pPr>
      <w:r>
        <w:rPr>
          <w:b/>
        </w:rPr>
        <w:t>TESTEMUNHA 2</w:t>
      </w:r>
    </w:p>
    <w:p w:rsidR="00C67973" w:rsidRDefault="00C67973" w:rsidP="00C67973">
      <w:pPr>
        <w:spacing w:before="120" w:after="120" w:line="240" w:lineRule="auto"/>
        <w:contextualSpacing/>
        <w:jc w:val="center"/>
        <w:rPr>
          <w:b/>
        </w:rPr>
      </w:pPr>
    </w:p>
    <w:p w:rsidR="00C67973" w:rsidRDefault="00C67973">
      <w:pPr>
        <w:rPr>
          <w:rFonts w:ascii="Arial" w:hAnsi="Arial" w:cs="Arial"/>
          <w:b/>
          <w:sz w:val="20"/>
          <w:u w:val="single"/>
        </w:rPr>
      </w:pPr>
      <w:r>
        <w:rPr>
          <w:rFonts w:ascii="Arial" w:hAnsi="Arial" w:cs="Arial"/>
          <w:b/>
          <w:sz w:val="20"/>
          <w:u w:val="single"/>
        </w:rPr>
        <w:br w:type="page"/>
      </w:r>
    </w:p>
    <w:p w:rsidR="0063431C" w:rsidRPr="00344D45" w:rsidRDefault="0063431C" w:rsidP="0063431C">
      <w:pPr>
        <w:jc w:val="center"/>
        <w:rPr>
          <w:rFonts w:ascii="Arial" w:hAnsi="Arial" w:cs="Arial"/>
          <w:b/>
          <w:sz w:val="20"/>
          <w:u w:val="single"/>
        </w:rPr>
      </w:pPr>
      <w:r w:rsidRPr="00344D45">
        <w:rPr>
          <w:rFonts w:ascii="Arial" w:hAnsi="Arial" w:cs="Arial"/>
          <w:b/>
          <w:sz w:val="20"/>
          <w:u w:val="single"/>
        </w:rPr>
        <w:lastRenderedPageBreak/>
        <w:t>ANEXO DO CONTRATO - TERMO DE CIÊNCIA E DE NOTIFICAÇÃO</w:t>
      </w:r>
    </w:p>
    <w:p w:rsidR="00C67973" w:rsidRDefault="00C67973" w:rsidP="0063431C">
      <w:pPr>
        <w:spacing w:line="240" w:lineRule="auto"/>
        <w:contextualSpacing/>
        <w:jc w:val="both"/>
        <w:rPr>
          <w:rFonts w:asciiTheme="majorHAnsi" w:hAnsiTheme="majorHAnsi" w:cstheme="majorHAnsi"/>
          <w:b/>
        </w:rPr>
      </w:pPr>
    </w:p>
    <w:p w:rsidR="0063431C" w:rsidRPr="00D9203C" w:rsidRDefault="0063431C" w:rsidP="0063431C">
      <w:pPr>
        <w:spacing w:line="240" w:lineRule="auto"/>
        <w:contextualSpacing/>
        <w:jc w:val="both"/>
        <w:rPr>
          <w:rFonts w:asciiTheme="majorHAnsi" w:hAnsiTheme="majorHAnsi" w:cstheme="majorHAnsi"/>
          <w:b/>
        </w:rPr>
      </w:pPr>
      <w:r w:rsidRPr="00D9203C">
        <w:rPr>
          <w:rFonts w:asciiTheme="majorHAnsi" w:hAnsiTheme="majorHAnsi" w:cstheme="majorHAnsi"/>
          <w:b/>
        </w:rPr>
        <w:t>CONTRATANTE: CÂMARA MUNICIPAL DE PAULÍNIA</w:t>
      </w:r>
    </w:p>
    <w:p w:rsidR="0063431C" w:rsidRPr="00D9203C" w:rsidRDefault="0063431C" w:rsidP="0063431C">
      <w:pPr>
        <w:spacing w:line="240" w:lineRule="auto"/>
        <w:contextualSpacing/>
        <w:jc w:val="both"/>
        <w:rPr>
          <w:rFonts w:asciiTheme="majorHAnsi" w:hAnsiTheme="majorHAnsi" w:cstheme="majorHAnsi"/>
          <w:b/>
        </w:rPr>
      </w:pPr>
      <w:r w:rsidRPr="00D9203C">
        <w:rPr>
          <w:rFonts w:asciiTheme="majorHAnsi" w:hAnsiTheme="majorHAnsi" w:cstheme="majorHAnsi"/>
          <w:b/>
        </w:rPr>
        <w:t xml:space="preserve">CONTRATADA: </w:t>
      </w:r>
      <w:r>
        <w:rPr>
          <w:rFonts w:asciiTheme="majorHAnsi" w:hAnsiTheme="majorHAnsi" w:cstheme="majorHAnsi"/>
          <w:b/>
        </w:rPr>
        <w:t>XXX</w:t>
      </w:r>
    </w:p>
    <w:p w:rsidR="0063431C" w:rsidRPr="00D9203C" w:rsidRDefault="0063431C" w:rsidP="0063431C">
      <w:pPr>
        <w:spacing w:line="240" w:lineRule="auto"/>
        <w:contextualSpacing/>
        <w:jc w:val="both"/>
        <w:rPr>
          <w:rFonts w:asciiTheme="majorHAnsi" w:hAnsiTheme="majorHAnsi" w:cstheme="majorHAnsi"/>
          <w:b/>
        </w:rPr>
      </w:pPr>
      <w:r>
        <w:rPr>
          <w:rFonts w:asciiTheme="majorHAnsi" w:hAnsiTheme="majorHAnsi" w:cstheme="majorHAnsi"/>
          <w:b/>
        </w:rPr>
        <w:t>CONTRATO Nº XXX/2026</w:t>
      </w:r>
    </w:p>
    <w:p w:rsidR="0063431C" w:rsidRPr="00D9203C" w:rsidRDefault="0063431C" w:rsidP="0063431C">
      <w:pPr>
        <w:spacing w:line="240" w:lineRule="auto"/>
        <w:contextualSpacing/>
        <w:jc w:val="both"/>
        <w:rPr>
          <w:rFonts w:asciiTheme="majorHAnsi" w:hAnsiTheme="majorHAnsi" w:cstheme="majorHAnsi"/>
          <w:b/>
        </w:rPr>
      </w:pPr>
      <w:r>
        <w:rPr>
          <w:rFonts w:asciiTheme="majorHAnsi" w:hAnsiTheme="majorHAnsi" w:cstheme="majorHAnsi"/>
          <w:b/>
        </w:rPr>
        <w:t>DISPENSA DE LICITAÇÃO Nº XXX</w:t>
      </w:r>
      <w:r w:rsidRPr="00D9203C">
        <w:rPr>
          <w:rFonts w:asciiTheme="majorHAnsi" w:hAnsiTheme="majorHAnsi" w:cstheme="majorHAnsi"/>
          <w:b/>
        </w:rPr>
        <w:t>/2</w:t>
      </w:r>
      <w:r>
        <w:rPr>
          <w:rFonts w:asciiTheme="majorHAnsi" w:hAnsiTheme="majorHAnsi" w:cstheme="majorHAnsi"/>
          <w:b/>
        </w:rPr>
        <w:t>026</w:t>
      </w:r>
    </w:p>
    <w:p w:rsidR="0063431C" w:rsidRPr="00D9203C" w:rsidRDefault="0063431C" w:rsidP="0063431C">
      <w:pPr>
        <w:spacing w:line="240" w:lineRule="auto"/>
        <w:contextualSpacing/>
        <w:jc w:val="both"/>
        <w:rPr>
          <w:rFonts w:asciiTheme="majorHAnsi" w:hAnsiTheme="majorHAnsi" w:cstheme="majorHAnsi"/>
          <w:b/>
        </w:rPr>
      </w:pPr>
    </w:p>
    <w:p w:rsidR="0063431C" w:rsidRPr="00D9203C" w:rsidRDefault="0063431C" w:rsidP="0063431C">
      <w:pPr>
        <w:spacing w:line="240" w:lineRule="auto"/>
        <w:jc w:val="both"/>
        <w:rPr>
          <w:rFonts w:asciiTheme="majorHAnsi" w:hAnsiTheme="majorHAnsi" w:cstheme="majorHAnsi"/>
          <w:b/>
        </w:rPr>
      </w:pPr>
      <w:r w:rsidRPr="00D9203C">
        <w:rPr>
          <w:rFonts w:asciiTheme="majorHAnsi" w:hAnsiTheme="majorHAnsi" w:cstheme="majorHAnsi"/>
          <w:b/>
        </w:rPr>
        <w:t xml:space="preserve">OBJETO: </w:t>
      </w:r>
      <w:r>
        <w:rPr>
          <w:rFonts w:asciiTheme="majorHAnsi" w:hAnsiTheme="majorHAnsi" w:cstheme="majorHAnsi"/>
          <w:b/>
        </w:rPr>
        <w:t>C</w:t>
      </w:r>
      <w:r w:rsidRPr="008866BC">
        <w:rPr>
          <w:rFonts w:asciiTheme="majorHAnsi" w:hAnsiTheme="majorHAnsi" w:cstheme="majorHAnsi"/>
          <w:b/>
        </w:rPr>
        <w:t>ONTRATAÇÃO DA PRESTAÇÃO DE SERVIÇOS DE IMPLANTAÇÃO E IMPLEMENTAÇÃO DE PLATAFORMA DIGITAL INTEGRADA DE QUALIDADE DE VIDA NO TRABALHO E BEM ESTAR PARA OS SERVIDORES DA CÂMARA MUNICIPAL DE PAULÍNIA, EXTENSIVO AOS SEUS DEPENDENTES, EM PLANOS COM VALORES PRÉ-FIXADOS CONFORME ESCOLHA DO USUÁRIO</w:t>
      </w:r>
      <w:r w:rsidRPr="004D4B0F">
        <w:rPr>
          <w:rFonts w:asciiTheme="majorHAnsi" w:hAnsiTheme="majorHAnsi" w:cstheme="majorHAnsi"/>
          <w:b/>
        </w:rPr>
        <w:t xml:space="preserve">, CONFORME DETALHAMENTO E ESPECIFICAÇÕES TÉCNICAS DESTE INSTRUMENTO, </w:t>
      </w:r>
      <w:r w:rsidRPr="00BB4DD3">
        <w:rPr>
          <w:rFonts w:asciiTheme="majorHAnsi" w:hAnsiTheme="majorHAnsi" w:cstheme="majorHAnsi"/>
          <w:b/>
        </w:rPr>
        <w:t>POR UM PERÍODO DE 12 MESES, NAS CONDIÇÕES ESTABELECIDAS NO TERMO DE REFERÊNCIA</w:t>
      </w:r>
      <w:r w:rsidRPr="004D4B0F">
        <w:rPr>
          <w:rFonts w:asciiTheme="majorHAnsi" w:hAnsiTheme="majorHAnsi" w:cstheme="majorHAnsi"/>
          <w:b/>
        </w:rPr>
        <w:t>, DA PROPOSTA DO CONTRATADO E DEMAIS DOCUMENTOS DA CONTRATAÇÃO</w:t>
      </w:r>
      <w:r>
        <w:rPr>
          <w:rFonts w:asciiTheme="majorHAnsi" w:hAnsiTheme="majorHAnsi" w:cstheme="majorHAnsi"/>
          <w:b/>
        </w:rPr>
        <w:t>.</w:t>
      </w:r>
    </w:p>
    <w:p w:rsidR="0063431C" w:rsidRPr="00D9203C" w:rsidRDefault="0063431C" w:rsidP="0063431C">
      <w:pPr>
        <w:spacing w:line="240" w:lineRule="auto"/>
        <w:jc w:val="both"/>
        <w:rPr>
          <w:rFonts w:asciiTheme="majorHAnsi" w:hAnsiTheme="majorHAnsi" w:cstheme="majorHAnsi"/>
          <w:b/>
          <w:u w:val="single"/>
        </w:rPr>
      </w:pPr>
      <w:r w:rsidRPr="00D9203C">
        <w:rPr>
          <w:rFonts w:asciiTheme="majorHAnsi" w:hAnsiTheme="majorHAnsi" w:cstheme="majorHAnsi"/>
          <w:b/>
        </w:rPr>
        <w:t xml:space="preserve">ADVOGADO: </w:t>
      </w:r>
      <w:r w:rsidRPr="00D9203C">
        <w:rPr>
          <w:rFonts w:asciiTheme="majorHAnsi" w:hAnsiTheme="majorHAnsi" w:cstheme="majorHAnsi"/>
          <w:b/>
          <w:u w:val="single"/>
        </w:rPr>
        <w:t>THIAGO CARVALHO DE MOURA LOPES</w:t>
      </w:r>
    </w:p>
    <w:p w:rsidR="0063431C" w:rsidRPr="00D9203C" w:rsidRDefault="0063431C" w:rsidP="0063431C">
      <w:pPr>
        <w:spacing w:line="240" w:lineRule="auto"/>
        <w:jc w:val="both"/>
        <w:rPr>
          <w:rFonts w:asciiTheme="majorHAnsi" w:hAnsiTheme="majorHAnsi" w:cstheme="majorHAnsi"/>
          <w:b/>
          <w:u w:val="single"/>
        </w:rPr>
      </w:pPr>
    </w:p>
    <w:p w:rsidR="0063431C" w:rsidRPr="00D9203C" w:rsidRDefault="0063431C" w:rsidP="0063431C">
      <w:pPr>
        <w:jc w:val="both"/>
        <w:rPr>
          <w:rFonts w:asciiTheme="majorHAnsi" w:hAnsiTheme="majorHAnsi" w:cstheme="majorHAnsi"/>
          <w:b/>
        </w:rPr>
      </w:pPr>
      <w:r w:rsidRPr="00D9203C">
        <w:rPr>
          <w:rFonts w:asciiTheme="majorHAnsi" w:hAnsiTheme="majorHAnsi" w:cstheme="majorHAnsi"/>
          <w:b/>
        </w:rPr>
        <w:t>Pelo presente TERMO, nós, abaixo identificados:</w:t>
      </w:r>
    </w:p>
    <w:p w:rsidR="0063431C" w:rsidRPr="00D9203C" w:rsidRDefault="0063431C" w:rsidP="0063431C">
      <w:pPr>
        <w:jc w:val="both"/>
        <w:rPr>
          <w:rFonts w:asciiTheme="majorHAnsi" w:hAnsiTheme="majorHAnsi" w:cstheme="majorHAnsi"/>
          <w:b/>
        </w:rPr>
      </w:pPr>
    </w:p>
    <w:p w:rsidR="0063431C" w:rsidRPr="00D9203C" w:rsidRDefault="0063431C" w:rsidP="0063431C">
      <w:pPr>
        <w:pStyle w:val="PargrafodaLista"/>
        <w:numPr>
          <w:ilvl w:val="0"/>
          <w:numId w:val="46"/>
        </w:numPr>
        <w:spacing w:line="240" w:lineRule="auto"/>
        <w:ind w:left="0" w:firstLine="0"/>
        <w:contextualSpacing w:val="0"/>
        <w:jc w:val="both"/>
        <w:rPr>
          <w:rFonts w:asciiTheme="majorHAnsi" w:hAnsiTheme="majorHAnsi" w:cstheme="majorHAnsi"/>
          <w:b/>
        </w:rPr>
      </w:pPr>
      <w:r w:rsidRPr="00D9203C">
        <w:rPr>
          <w:rFonts w:asciiTheme="majorHAnsi" w:hAnsiTheme="majorHAnsi" w:cstheme="majorHAnsi"/>
          <w:b/>
        </w:rPr>
        <w:t>Estamos CIENTES de que:</w:t>
      </w:r>
    </w:p>
    <w:p w:rsidR="0063431C" w:rsidRPr="00D9203C" w:rsidRDefault="0063431C" w:rsidP="0063431C">
      <w:pPr>
        <w:pStyle w:val="PargrafodaLista"/>
        <w:numPr>
          <w:ilvl w:val="1"/>
          <w:numId w:val="46"/>
        </w:numPr>
        <w:spacing w:line="240" w:lineRule="auto"/>
        <w:ind w:left="0" w:firstLine="0"/>
        <w:contextualSpacing w:val="0"/>
        <w:jc w:val="both"/>
        <w:rPr>
          <w:rFonts w:asciiTheme="majorHAnsi" w:hAnsiTheme="majorHAnsi" w:cstheme="majorHAnsi"/>
        </w:rPr>
      </w:pPr>
      <w:proofErr w:type="gramStart"/>
      <w:r w:rsidRPr="00D9203C">
        <w:rPr>
          <w:rFonts w:asciiTheme="majorHAnsi" w:hAnsiTheme="majorHAnsi" w:cstheme="majorHAnsi"/>
        </w:rPr>
        <w:t>o</w:t>
      </w:r>
      <w:proofErr w:type="gramEnd"/>
      <w:r w:rsidRPr="00D9203C">
        <w:rPr>
          <w:rFonts w:asciiTheme="majorHAnsi" w:hAnsiTheme="majorHAnsi" w:cstheme="majorHAnsi"/>
        </w:rPr>
        <w:t xml:space="preserve"> ajuste acima referido, seus aditamentos, bem como o acompanhamento de sua execução contratual, estarão sujeitos a análise e julgamento pelo Tribunal de Contas do Estado de São Paulo, cujo trâmite processual ocorrerá pelo sistema eletrônico;</w:t>
      </w:r>
    </w:p>
    <w:p w:rsidR="0063431C" w:rsidRPr="00D9203C" w:rsidRDefault="0063431C" w:rsidP="0063431C">
      <w:pPr>
        <w:pStyle w:val="PargrafodaLista"/>
        <w:numPr>
          <w:ilvl w:val="1"/>
          <w:numId w:val="46"/>
        </w:numPr>
        <w:spacing w:line="240" w:lineRule="auto"/>
        <w:ind w:left="0" w:firstLine="0"/>
        <w:contextualSpacing w:val="0"/>
        <w:jc w:val="both"/>
        <w:rPr>
          <w:rFonts w:asciiTheme="majorHAnsi" w:hAnsiTheme="majorHAnsi" w:cstheme="majorHAnsi"/>
        </w:rPr>
      </w:pPr>
      <w:proofErr w:type="gramStart"/>
      <w:r w:rsidRPr="00D9203C">
        <w:rPr>
          <w:rFonts w:asciiTheme="majorHAnsi" w:hAnsiTheme="majorHAnsi" w:cstheme="majorHAnsi"/>
        </w:rPr>
        <w:t>poderemos</w:t>
      </w:r>
      <w:proofErr w:type="gramEnd"/>
      <w:r w:rsidRPr="00D9203C">
        <w:rPr>
          <w:rFonts w:asciiTheme="majorHAnsi" w:hAnsiTheme="majorHAnsi" w:cstheme="majorHAnsi"/>
        </w:rPr>
        <w:t xml:space="preserve"> ter acesso ao processo, tendo vista e extraindo cópias das manifestações de interesse, Despachos e Decisões, mediante regular cadastramento no Sistema de Processo Eletrônico, em consonância com o estabelecido na Resolução nº 01/2011 do TCESP;</w:t>
      </w:r>
    </w:p>
    <w:p w:rsidR="0063431C" w:rsidRPr="00D9203C" w:rsidRDefault="0063431C" w:rsidP="0063431C">
      <w:pPr>
        <w:pStyle w:val="PargrafodaLista"/>
        <w:numPr>
          <w:ilvl w:val="1"/>
          <w:numId w:val="46"/>
        </w:numPr>
        <w:spacing w:line="240" w:lineRule="auto"/>
        <w:ind w:left="0" w:firstLine="0"/>
        <w:contextualSpacing w:val="0"/>
        <w:jc w:val="both"/>
        <w:rPr>
          <w:rFonts w:asciiTheme="majorHAnsi" w:hAnsiTheme="majorHAnsi" w:cstheme="majorHAnsi"/>
        </w:rPr>
      </w:pPr>
      <w:proofErr w:type="gramStart"/>
      <w:r w:rsidRPr="00D9203C">
        <w:rPr>
          <w:rFonts w:asciiTheme="majorHAnsi" w:hAnsiTheme="majorHAnsi" w:cstheme="majorHAnsi"/>
        </w:rPr>
        <w:t>além</w:t>
      </w:r>
      <w:proofErr w:type="gramEnd"/>
      <w:r w:rsidRPr="00D9203C">
        <w:rPr>
          <w:rFonts w:asciiTheme="majorHAnsi" w:hAnsiTheme="majorHAnsi" w:cstheme="majorHAnsi"/>
        </w:rPr>
        <w:t xml:space="preserve">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63431C" w:rsidRPr="00D9203C" w:rsidRDefault="0063431C" w:rsidP="0063431C">
      <w:pPr>
        <w:pStyle w:val="PargrafodaLista"/>
        <w:numPr>
          <w:ilvl w:val="1"/>
          <w:numId w:val="46"/>
        </w:numPr>
        <w:spacing w:line="240" w:lineRule="auto"/>
        <w:ind w:left="0" w:firstLine="0"/>
        <w:contextualSpacing w:val="0"/>
        <w:jc w:val="both"/>
        <w:rPr>
          <w:rFonts w:asciiTheme="majorHAnsi" w:hAnsiTheme="majorHAnsi" w:cstheme="majorHAnsi"/>
        </w:rPr>
      </w:pPr>
      <w:proofErr w:type="gramStart"/>
      <w:r w:rsidRPr="00D9203C">
        <w:rPr>
          <w:rFonts w:asciiTheme="majorHAnsi" w:hAnsiTheme="majorHAnsi" w:cstheme="majorHAnsi"/>
        </w:rPr>
        <w:t>as</w:t>
      </w:r>
      <w:proofErr w:type="gramEnd"/>
      <w:r w:rsidRPr="00D9203C">
        <w:rPr>
          <w:rFonts w:asciiTheme="majorHAnsi" w:hAnsiTheme="majorHAnsi" w:cstheme="majorHAnsi"/>
        </w:rPr>
        <w:t xml:space="preserve"> informações pessoais dos responsáveis pela contratante e interessados estão cadastradas no módulo eletrônico do “Cadastro Corporativo TCESP – CadTCESP”, nos termos previstos no Artigo 2º das Instruções nº01/2020, conforme “Declaração(</w:t>
      </w:r>
      <w:proofErr w:type="spellStart"/>
      <w:r w:rsidRPr="00D9203C">
        <w:rPr>
          <w:rFonts w:asciiTheme="majorHAnsi" w:hAnsiTheme="majorHAnsi" w:cstheme="majorHAnsi"/>
        </w:rPr>
        <w:t>ões</w:t>
      </w:r>
      <w:proofErr w:type="spellEnd"/>
      <w:r w:rsidRPr="00D9203C">
        <w:rPr>
          <w:rFonts w:asciiTheme="majorHAnsi" w:hAnsiTheme="majorHAnsi" w:cstheme="majorHAnsi"/>
        </w:rPr>
        <w:t>) de Atualização Cadastral” anexa (s); e) é de exclusiva responsabilidade do contratado manter seus dados sempre atualizados.</w:t>
      </w:r>
    </w:p>
    <w:p w:rsidR="0063431C" w:rsidRPr="00D9203C" w:rsidRDefault="0063431C" w:rsidP="0063431C">
      <w:pPr>
        <w:pStyle w:val="PargrafodaLista"/>
        <w:numPr>
          <w:ilvl w:val="0"/>
          <w:numId w:val="46"/>
        </w:numPr>
        <w:spacing w:line="240" w:lineRule="auto"/>
        <w:ind w:left="0" w:firstLine="0"/>
        <w:contextualSpacing w:val="0"/>
        <w:jc w:val="both"/>
        <w:rPr>
          <w:rFonts w:asciiTheme="majorHAnsi" w:hAnsiTheme="majorHAnsi" w:cstheme="majorHAnsi"/>
          <w:b/>
        </w:rPr>
      </w:pPr>
      <w:r w:rsidRPr="00D9203C">
        <w:rPr>
          <w:rFonts w:asciiTheme="majorHAnsi" w:hAnsiTheme="majorHAnsi" w:cstheme="majorHAnsi"/>
          <w:b/>
        </w:rPr>
        <w:t>Damo-nos por NOTIFICADOS para:</w:t>
      </w:r>
    </w:p>
    <w:p w:rsidR="0063431C" w:rsidRPr="00D9203C" w:rsidRDefault="0063431C" w:rsidP="0063431C">
      <w:pPr>
        <w:pStyle w:val="PargrafodaLista"/>
        <w:numPr>
          <w:ilvl w:val="1"/>
          <w:numId w:val="46"/>
        </w:numPr>
        <w:spacing w:line="240" w:lineRule="auto"/>
        <w:ind w:left="0" w:firstLine="0"/>
        <w:contextualSpacing w:val="0"/>
        <w:jc w:val="both"/>
        <w:rPr>
          <w:rFonts w:asciiTheme="majorHAnsi" w:hAnsiTheme="majorHAnsi" w:cstheme="majorHAnsi"/>
        </w:rPr>
      </w:pPr>
      <w:r w:rsidRPr="00D9203C">
        <w:rPr>
          <w:rFonts w:asciiTheme="majorHAnsi" w:hAnsiTheme="majorHAnsi" w:cstheme="majorHAnsi"/>
        </w:rPr>
        <w:t>O acompanhamento dos atos do processo até seu julgamento final e consequente publicação;</w:t>
      </w:r>
    </w:p>
    <w:p w:rsidR="0063431C" w:rsidRPr="00C67973" w:rsidRDefault="0063431C" w:rsidP="00B55C93">
      <w:pPr>
        <w:pStyle w:val="PargrafodaLista"/>
        <w:numPr>
          <w:ilvl w:val="1"/>
          <w:numId w:val="46"/>
        </w:numPr>
        <w:spacing w:line="240" w:lineRule="auto"/>
        <w:ind w:left="0" w:firstLine="0"/>
        <w:contextualSpacing w:val="0"/>
        <w:jc w:val="both"/>
        <w:rPr>
          <w:rFonts w:asciiTheme="majorHAnsi" w:hAnsiTheme="majorHAnsi" w:cstheme="majorHAnsi"/>
        </w:rPr>
      </w:pPr>
      <w:r w:rsidRPr="00C67973">
        <w:rPr>
          <w:rFonts w:asciiTheme="majorHAnsi" w:hAnsiTheme="majorHAnsi" w:cstheme="majorHAnsi"/>
        </w:rPr>
        <w:t>Se for o caso e de nosso interesse, nos prazos e nas formas legais e regimentais, exercer o direito de defesa, interpor recursos e o que mais couber.</w:t>
      </w:r>
    </w:p>
    <w:p w:rsidR="0067545C" w:rsidRDefault="0067545C" w:rsidP="0063431C">
      <w:pPr>
        <w:spacing w:before="120" w:after="120" w:line="240" w:lineRule="auto"/>
        <w:contextualSpacing/>
        <w:jc w:val="center"/>
        <w:rPr>
          <w:rFonts w:asciiTheme="majorHAnsi" w:hAnsiTheme="majorHAnsi" w:cstheme="majorHAnsi"/>
        </w:rPr>
      </w:pPr>
    </w:p>
    <w:p w:rsidR="00670E0E" w:rsidRPr="000B59C8" w:rsidRDefault="0063431C" w:rsidP="000B59C8">
      <w:pPr>
        <w:spacing w:before="120" w:after="120" w:line="240" w:lineRule="auto"/>
        <w:jc w:val="right"/>
      </w:pPr>
      <w:r w:rsidRPr="000B59C8">
        <w:t xml:space="preserve">Paulínia/SP, XX de </w:t>
      </w:r>
      <w:proofErr w:type="spellStart"/>
      <w:r w:rsidRPr="000B59C8">
        <w:t>xxx</w:t>
      </w:r>
      <w:proofErr w:type="spellEnd"/>
      <w:r w:rsidRPr="000B59C8">
        <w:t xml:space="preserve"> de 2026.</w:t>
      </w:r>
      <w:r w:rsidR="00670E0E" w:rsidRPr="000B59C8">
        <w:br w:type="page"/>
      </w:r>
    </w:p>
    <w:p w:rsidR="005A1249" w:rsidRPr="00D9203C" w:rsidRDefault="005A1249" w:rsidP="005A1249">
      <w:pPr>
        <w:pStyle w:val="PargrafodaLista"/>
        <w:spacing w:line="240" w:lineRule="auto"/>
        <w:ind w:left="0"/>
        <w:contextualSpacing w:val="0"/>
        <w:jc w:val="both"/>
        <w:rPr>
          <w:rFonts w:asciiTheme="majorHAnsi" w:hAnsiTheme="majorHAnsi" w:cstheme="majorHAnsi"/>
          <w:b/>
          <w:u w:val="single"/>
        </w:rPr>
      </w:pPr>
    </w:p>
    <w:p w:rsidR="005A1249" w:rsidRPr="00D9203C" w:rsidRDefault="005A1249" w:rsidP="005A1249">
      <w:pPr>
        <w:pStyle w:val="PargrafodaLista"/>
        <w:pBdr>
          <w:top w:val="single" w:sz="4" w:space="1" w:color="auto"/>
          <w:left w:val="single" w:sz="4" w:space="4" w:color="auto"/>
          <w:bottom w:val="single" w:sz="4" w:space="1" w:color="auto"/>
          <w:right w:val="single" w:sz="4" w:space="4" w:color="auto"/>
        </w:pBdr>
        <w:spacing w:line="240" w:lineRule="auto"/>
        <w:ind w:left="0"/>
        <w:contextualSpacing w:val="0"/>
        <w:jc w:val="center"/>
        <w:rPr>
          <w:rFonts w:asciiTheme="majorHAnsi" w:hAnsiTheme="majorHAnsi" w:cstheme="majorHAnsi"/>
          <w:b/>
        </w:rPr>
      </w:pPr>
      <w:r w:rsidRPr="00D9203C">
        <w:rPr>
          <w:rFonts w:asciiTheme="majorHAnsi" w:hAnsiTheme="majorHAnsi" w:cstheme="majorHAnsi"/>
          <w:b/>
        </w:rPr>
        <w:t>AUTORIDADE MÁXIMA DO ÓRGÃO/ENTIDADE:</w:t>
      </w:r>
    </w:p>
    <w:p w:rsidR="005A1249" w:rsidRPr="00D9203C" w:rsidRDefault="005A1249" w:rsidP="005A1249">
      <w:pPr>
        <w:pStyle w:val="PargrafodaLista"/>
        <w:pBdr>
          <w:top w:val="single" w:sz="4" w:space="1" w:color="auto"/>
          <w:left w:val="single" w:sz="4" w:space="4" w:color="auto"/>
          <w:bottom w:val="single" w:sz="4" w:space="1" w:color="auto"/>
          <w:right w:val="single" w:sz="4" w:space="4" w:color="auto"/>
        </w:pBdr>
        <w:spacing w:line="240" w:lineRule="auto"/>
        <w:ind w:left="0"/>
        <w:jc w:val="center"/>
        <w:rPr>
          <w:rFonts w:asciiTheme="majorHAnsi" w:hAnsiTheme="majorHAnsi" w:cstheme="majorHAnsi"/>
        </w:rPr>
      </w:pPr>
      <w:r w:rsidRPr="00D9203C">
        <w:rPr>
          <w:rFonts w:asciiTheme="majorHAnsi" w:hAnsiTheme="majorHAnsi" w:cstheme="majorHAnsi"/>
        </w:rPr>
        <w:t>Nome: PEDRO LUIZ DE BERNARDE NETTO</w:t>
      </w:r>
    </w:p>
    <w:p w:rsidR="005A1249" w:rsidRPr="00D9203C" w:rsidRDefault="005A1249" w:rsidP="005A1249">
      <w:pPr>
        <w:pStyle w:val="PargrafodaLista"/>
        <w:pBdr>
          <w:top w:val="single" w:sz="4" w:space="1" w:color="auto"/>
          <w:left w:val="single" w:sz="4" w:space="4" w:color="auto"/>
          <w:bottom w:val="single" w:sz="4" w:space="1" w:color="auto"/>
          <w:right w:val="single" w:sz="4" w:space="4" w:color="auto"/>
        </w:pBdr>
        <w:spacing w:line="240" w:lineRule="auto"/>
        <w:ind w:left="0"/>
        <w:jc w:val="center"/>
        <w:rPr>
          <w:rFonts w:asciiTheme="majorHAnsi" w:hAnsiTheme="majorHAnsi" w:cstheme="majorHAnsi"/>
        </w:rPr>
      </w:pPr>
      <w:r w:rsidRPr="00D9203C">
        <w:rPr>
          <w:rFonts w:asciiTheme="majorHAnsi" w:hAnsiTheme="majorHAnsi" w:cstheme="majorHAnsi"/>
        </w:rPr>
        <w:t>Cargo: PRESIDENTE</w:t>
      </w:r>
    </w:p>
    <w:p w:rsidR="005A1249" w:rsidRPr="00D9203C" w:rsidRDefault="005A1249" w:rsidP="005A1249">
      <w:pPr>
        <w:pStyle w:val="PargrafodaLista"/>
        <w:pBdr>
          <w:top w:val="single" w:sz="4" w:space="1" w:color="auto"/>
          <w:left w:val="single" w:sz="4" w:space="4" w:color="auto"/>
          <w:bottom w:val="single" w:sz="4" w:space="1" w:color="auto"/>
          <w:right w:val="single" w:sz="4" w:space="4" w:color="auto"/>
        </w:pBdr>
        <w:spacing w:line="240" w:lineRule="auto"/>
        <w:ind w:left="0"/>
        <w:jc w:val="center"/>
        <w:rPr>
          <w:rFonts w:asciiTheme="majorHAnsi" w:hAnsiTheme="majorHAnsi" w:cstheme="majorHAnsi"/>
        </w:rPr>
      </w:pPr>
      <w:r w:rsidRPr="00D9203C">
        <w:rPr>
          <w:rFonts w:asciiTheme="majorHAnsi" w:hAnsiTheme="majorHAnsi" w:cstheme="majorHAnsi"/>
        </w:rPr>
        <w:t xml:space="preserve">CPF: </w:t>
      </w:r>
      <w:r w:rsidRPr="0075493F">
        <w:rPr>
          <w:rFonts w:asciiTheme="majorHAnsi" w:hAnsiTheme="majorHAnsi" w:cstheme="majorHAnsi"/>
          <w:color w:val="FFFFFF" w:themeColor="background1"/>
        </w:rPr>
        <w:t>405.462.188-06</w:t>
      </w:r>
    </w:p>
    <w:p w:rsidR="005A1249" w:rsidRPr="00D9203C" w:rsidRDefault="005A1249" w:rsidP="005A1249">
      <w:pPr>
        <w:pStyle w:val="PargrafodaLista"/>
        <w:spacing w:line="240" w:lineRule="auto"/>
        <w:ind w:left="0"/>
        <w:jc w:val="both"/>
        <w:rPr>
          <w:rFonts w:asciiTheme="majorHAnsi" w:hAnsiTheme="majorHAnsi" w:cstheme="majorHAnsi"/>
        </w:rPr>
      </w:pPr>
    </w:p>
    <w:p w:rsidR="005A1249" w:rsidRPr="00D9203C" w:rsidRDefault="005A1249" w:rsidP="005A1249">
      <w:pPr>
        <w:pStyle w:val="PargrafodaLista"/>
        <w:spacing w:line="240" w:lineRule="auto"/>
        <w:ind w:left="0"/>
        <w:jc w:val="both"/>
        <w:rPr>
          <w:rFonts w:asciiTheme="majorHAnsi" w:hAnsiTheme="majorHAnsi" w:cstheme="majorHAnsi"/>
        </w:rPr>
      </w:pPr>
    </w:p>
    <w:p w:rsidR="005A1249" w:rsidRPr="00D9203C" w:rsidRDefault="005A1249" w:rsidP="005A1249">
      <w:pPr>
        <w:pStyle w:val="PargrafodaLista"/>
        <w:spacing w:line="240" w:lineRule="auto"/>
        <w:ind w:left="0"/>
        <w:contextualSpacing w:val="0"/>
        <w:jc w:val="both"/>
        <w:rPr>
          <w:rFonts w:asciiTheme="majorHAnsi" w:hAnsiTheme="majorHAnsi" w:cstheme="majorHAnsi"/>
          <w:b/>
          <w:u w:val="single"/>
        </w:rPr>
      </w:pPr>
      <w:r w:rsidRPr="00D9203C">
        <w:rPr>
          <w:rFonts w:asciiTheme="majorHAnsi" w:hAnsiTheme="majorHAnsi" w:cstheme="majorHAnsi"/>
          <w:b/>
          <w:u w:val="single"/>
        </w:rPr>
        <w:t>RESPONSÁVEIS PELA HOMOLOGAÇÃO DO CERTAME:</w:t>
      </w:r>
    </w:p>
    <w:p w:rsidR="005A1249" w:rsidRPr="00D9203C" w:rsidRDefault="005A1249" w:rsidP="005A1249">
      <w:pPr>
        <w:pStyle w:val="PargrafodaLista"/>
        <w:spacing w:line="240" w:lineRule="auto"/>
        <w:ind w:left="0"/>
        <w:jc w:val="both"/>
        <w:rPr>
          <w:rFonts w:asciiTheme="majorHAnsi" w:hAnsiTheme="majorHAnsi" w:cstheme="majorHAnsi"/>
        </w:rPr>
      </w:pPr>
      <w:r w:rsidRPr="00D9203C">
        <w:rPr>
          <w:rFonts w:asciiTheme="majorHAnsi" w:hAnsiTheme="majorHAnsi" w:cstheme="majorHAnsi"/>
        </w:rPr>
        <w:t>Nome: Pedro Luiz de Bernarde Netto</w:t>
      </w:r>
    </w:p>
    <w:p w:rsidR="005A1249" w:rsidRPr="00D9203C" w:rsidRDefault="005A1249" w:rsidP="005A1249">
      <w:pPr>
        <w:pStyle w:val="PargrafodaLista"/>
        <w:spacing w:line="240" w:lineRule="auto"/>
        <w:ind w:left="0"/>
        <w:jc w:val="both"/>
        <w:rPr>
          <w:rFonts w:asciiTheme="majorHAnsi" w:hAnsiTheme="majorHAnsi" w:cstheme="majorHAnsi"/>
        </w:rPr>
      </w:pPr>
      <w:r>
        <w:rPr>
          <w:rFonts w:asciiTheme="majorHAnsi" w:hAnsiTheme="majorHAnsi" w:cstheme="majorHAnsi"/>
        </w:rPr>
        <w:t>Função</w:t>
      </w:r>
      <w:r w:rsidRPr="00D9203C">
        <w:rPr>
          <w:rFonts w:asciiTheme="majorHAnsi" w:hAnsiTheme="majorHAnsi" w:cstheme="majorHAnsi"/>
        </w:rPr>
        <w:t xml:space="preserve">: Presidente </w:t>
      </w:r>
    </w:p>
    <w:p w:rsidR="005A1249" w:rsidRPr="00D9203C" w:rsidRDefault="005A1249" w:rsidP="005A1249">
      <w:pPr>
        <w:pStyle w:val="PargrafodaLista"/>
        <w:spacing w:line="240" w:lineRule="auto"/>
        <w:ind w:left="0"/>
        <w:jc w:val="both"/>
        <w:rPr>
          <w:rFonts w:asciiTheme="majorHAnsi" w:hAnsiTheme="majorHAnsi" w:cstheme="majorHAnsi"/>
        </w:rPr>
      </w:pPr>
      <w:r w:rsidRPr="00D9203C">
        <w:rPr>
          <w:rFonts w:asciiTheme="majorHAnsi" w:hAnsiTheme="majorHAnsi" w:cstheme="majorHAnsi"/>
        </w:rPr>
        <w:t xml:space="preserve">CPF: </w:t>
      </w:r>
      <w:r w:rsidRPr="0075493F">
        <w:rPr>
          <w:rFonts w:asciiTheme="majorHAnsi" w:hAnsiTheme="majorHAnsi" w:cstheme="majorHAnsi"/>
          <w:color w:val="FFFFFF" w:themeColor="background1"/>
        </w:rPr>
        <w:t>405.462.188-06</w:t>
      </w:r>
    </w:p>
    <w:p w:rsidR="005A1249" w:rsidRPr="00D9203C" w:rsidRDefault="005A1249" w:rsidP="005A1249">
      <w:pPr>
        <w:pStyle w:val="PargrafodaLista"/>
        <w:spacing w:line="240" w:lineRule="auto"/>
        <w:ind w:left="0"/>
        <w:jc w:val="both"/>
        <w:rPr>
          <w:rFonts w:asciiTheme="majorHAnsi" w:hAnsiTheme="majorHAnsi" w:cstheme="majorHAnsi"/>
        </w:rPr>
      </w:pPr>
    </w:p>
    <w:p w:rsidR="005A1249" w:rsidRPr="00D9203C" w:rsidRDefault="005A1249" w:rsidP="005A1249">
      <w:pPr>
        <w:pStyle w:val="PargrafodaLista"/>
        <w:spacing w:line="240" w:lineRule="auto"/>
        <w:ind w:left="0"/>
        <w:jc w:val="both"/>
        <w:rPr>
          <w:rFonts w:asciiTheme="majorHAnsi" w:hAnsiTheme="majorHAnsi" w:cstheme="majorHAnsi"/>
        </w:rPr>
      </w:pPr>
    </w:p>
    <w:p w:rsidR="005A1249" w:rsidRPr="00D9203C" w:rsidRDefault="005A1249" w:rsidP="005A1249">
      <w:pPr>
        <w:pStyle w:val="PargrafodaLista"/>
        <w:spacing w:line="240" w:lineRule="auto"/>
        <w:ind w:left="0"/>
        <w:contextualSpacing w:val="0"/>
        <w:jc w:val="both"/>
        <w:rPr>
          <w:rFonts w:asciiTheme="majorHAnsi" w:hAnsiTheme="majorHAnsi" w:cstheme="majorHAnsi"/>
        </w:rPr>
      </w:pPr>
      <w:r w:rsidRPr="00D9203C">
        <w:rPr>
          <w:rFonts w:asciiTheme="majorHAnsi" w:hAnsiTheme="majorHAnsi" w:cstheme="majorHAnsi"/>
        </w:rPr>
        <w:t>Assinatura: __________________________________________</w:t>
      </w:r>
    </w:p>
    <w:p w:rsidR="005A1249" w:rsidRPr="00D9203C" w:rsidRDefault="005A1249" w:rsidP="005A1249">
      <w:pPr>
        <w:pStyle w:val="PargrafodaLista"/>
        <w:spacing w:line="240" w:lineRule="auto"/>
        <w:ind w:left="0"/>
        <w:contextualSpacing w:val="0"/>
        <w:jc w:val="both"/>
        <w:rPr>
          <w:rFonts w:asciiTheme="majorHAnsi" w:hAnsiTheme="majorHAnsi" w:cstheme="majorHAnsi"/>
        </w:rPr>
      </w:pPr>
    </w:p>
    <w:p w:rsidR="005A1249" w:rsidRPr="00D9203C" w:rsidRDefault="005A1249" w:rsidP="005A1249">
      <w:pPr>
        <w:pStyle w:val="PargrafodaLista"/>
        <w:spacing w:line="240" w:lineRule="auto"/>
        <w:ind w:left="0"/>
        <w:jc w:val="both"/>
        <w:rPr>
          <w:rFonts w:asciiTheme="majorHAnsi" w:hAnsiTheme="majorHAnsi" w:cstheme="majorHAnsi"/>
          <w:b/>
          <w:u w:val="single"/>
        </w:rPr>
      </w:pPr>
      <w:r w:rsidRPr="00D9203C">
        <w:rPr>
          <w:rFonts w:asciiTheme="majorHAnsi" w:hAnsiTheme="majorHAnsi" w:cstheme="majorHAnsi"/>
          <w:b/>
          <w:u w:val="single"/>
        </w:rPr>
        <w:t>RESPONSÁVEIS QUE ASSINARAM O AJUSTE:</w:t>
      </w:r>
    </w:p>
    <w:p w:rsidR="005A1249" w:rsidRPr="00D9203C" w:rsidRDefault="005A1249" w:rsidP="005A1249">
      <w:pPr>
        <w:pStyle w:val="PargrafodaLista"/>
        <w:spacing w:line="240" w:lineRule="auto"/>
        <w:ind w:left="0"/>
        <w:jc w:val="both"/>
        <w:rPr>
          <w:rFonts w:asciiTheme="majorHAnsi" w:hAnsiTheme="majorHAnsi" w:cstheme="majorHAnsi"/>
          <w:b/>
          <w:u w:val="single"/>
        </w:rPr>
      </w:pPr>
    </w:p>
    <w:p w:rsidR="005A1249" w:rsidRPr="00D9203C" w:rsidRDefault="005A1249" w:rsidP="005A1249">
      <w:pPr>
        <w:pStyle w:val="PargrafodaLista"/>
        <w:spacing w:line="240" w:lineRule="auto"/>
        <w:ind w:left="0"/>
        <w:jc w:val="both"/>
        <w:rPr>
          <w:rFonts w:asciiTheme="majorHAnsi" w:hAnsiTheme="majorHAnsi" w:cstheme="majorHAnsi"/>
          <w:b/>
          <w:u w:val="single"/>
        </w:rPr>
      </w:pPr>
    </w:p>
    <w:p w:rsidR="005A1249" w:rsidRPr="00D9203C" w:rsidRDefault="005A1249" w:rsidP="005A1249">
      <w:pPr>
        <w:pStyle w:val="PargrafodaLista"/>
        <w:spacing w:line="240" w:lineRule="auto"/>
        <w:jc w:val="both"/>
        <w:rPr>
          <w:rFonts w:asciiTheme="majorHAnsi" w:hAnsiTheme="majorHAnsi" w:cstheme="majorHAnsi"/>
          <w:b/>
          <w:u w:val="single"/>
        </w:rPr>
      </w:pPr>
      <w:r w:rsidRPr="00D9203C">
        <w:rPr>
          <w:rFonts w:asciiTheme="majorHAnsi" w:hAnsiTheme="majorHAnsi" w:cstheme="majorHAnsi"/>
          <w:b/>
          <w:u w:val="single"/>
        </w:rPr>
        <w:t>Pelo contratante:</w:t>
      </w:r>
    </w:p>
    <w:p w:rsidR="005A1249" w:rsidRPr="00D9203C" w:rsidRDefault="005A1249" w:rsidP="005A1249">
      <w:pPr>
        <w:pStyle w:val="PargrafodaLista"/>
        <w:spacing w:line="240" w:lineRule="auto"/>
        <w:jc w:val="both"/>
        <w:rPr>
          <w:rFonts w:asciiTheme="majorHAnsi" w:hAnsiTheme="majorHAnsi" w:cstheme="majorHAnsi"/>
        </w:rPr>
      </w:pPr>
    </w:p>
    <w:p w:rsidR="005A1249" w:rsidRPr="00D9203C" w:rsidRDefault="005A1249" w:rsidP="005A1249">
      <w:pPr>
        <w:pStyle w:val="PargrafodaLista"/>
        <w:spacing w:line="240" w:lineRule="auto"/>
        <w:jc w:val="both"/>
        <w:rPr>
          <w:rFonts w:asciiTheme="majorHAnsi" w:hAnsiTheme="majorHAnsi" w:cstheme="majorHAnsi"/>
        </w:rPr>
      </w:pPr>
      <w:r w:rsidRPr="00D9203C">
        <w:rPr>
          <w:rFonts w:asciiTheme="majorHAnsi" w:hAnsiTheme="majorHAnsi" w:cstheme="majorHAnsi"/>
        </w:rPr>
        <w:t>Nome: Pedro Luiz de Bernarde Netto</w:t>
      </w:r>
    </w:p>
    <w:p w:rsidR="005A1249" w:rsidRPr="00D9203C" w:rsidRDefault="005A1249" w:rsidP="005A1249">
      <w:pPr>
        <w:pStyle w:val="PargrafodaLista"/>
        <w:spacing w:line="240" w:lineRule="auto"/>
        <w:jc w:val="both"/>
        <w:rPr>
          <w:rFonts w:asciiTheme="majorHAnsi" w:hAnsiTheme="majorHAnsi" w:cstheme="majorHAnsi"/>
        </w:rPr>
      </w:pPr>
      <w:r>
        <w:rPr>
          <w:rFonts w:asciiTheme="majorHAnsi" w:hAnsiTheme="majorHAnsi" w:cstheme="majorHAnsi"/>
        </w:rPr>
        <w:t>Função</w:t>
      </w:r>
      <w:r w:rsidRPr="00D9203C">
        <w:rPr>
          <w:rFonts w:asciiTheme="majorHAnsi" w:hAnsiTheme="majorHAnsi" w:cstheme="majorHAnsi"/>
        </w:rPr>
        <w:t xml:space="preserve">: Presidente </w:t>
      </w:r>
    </w:p>
    <w:p w:rsidR="005A1249" w:rsidRPr="00D9203C" w:rsidRDefault="005A1249" w:rsidP="005A1249">
      <w:pPr>
        <w:pStyle w:val="PargrafodaLista"/>
        <w:spacing w:line="240" w:lineRule="auto"/>
        <w:jc w:val="both"/>
        <w:rPr>
          <w:rFonts w:asciiTheme="majorHAnsi" w:hAnsiTheme="majorHAnsi" w:cstheme="majorHAnsi"/>
        </w:rPr>
      </w:pPr>
      <w:r w:rsidRPr="00D9203C">
        <w:rPr>
          <w:rFonts w:asciiTheme="majorHAnsi" w:hAnsiTheme="majorHAnsi" w:cstheme="majorHAnsi"/>
        </w:rPr>
        <w:t xml:space="preserve">CPF: </w:t>
      </w:r>
      <w:r w:rsidRPr="0075493F">
        <w:rPr>
          <w:rFonts w:asciiTheme="majorHAnsi" w:hAnsiTheme="majorHAnsi" w:cstheme="majorHAnsi"/>
          <w:color w:val="FFFFFF" w:themeColor="background1"/>
        </w:rPr>
        <w:t>405.462.188-06</w:t>
      </w:r>
    </w:p>
    <w:p w:rsidR="005A1249" w:rsidRPr="00D9203C" w:rsidRDefault="005A1249" w:rsidP="005A1249">
      <w:pPr>
        <w:pStyle w:val="PargrafodaLista"/>
        <w:spacing w:line="240" w:lineRule="auto"/>
        <w:jc w:val="both"/>
        <w:rPr>
          <w:rFonts w:asciiTheme="majorHAnsi" w:hAnsiTheme="majorHAnsi" w:cstheme="majorHAnsi"/>
        </w:rPr>
      </w:pPr>
      <w:r w:rsidRPr="00D9203C">
        <w:rPr>
          <w:rFonts w:asciiTheme="majorHAnsi" w:hAnsiTheme="majorHAnsi" w:cstheme="majorHAnsi"/>
        </w:rPr>
        <w:t xml:space="preserve">RG: </w:t>
      </w:r>
      <w:r w:rsidRPr="0075493F">
        <w:rPr>
          <w:rFonts w:asciiTheme="majorHAnsi" w:hAnsiTheme="majorHAnsi" w:cstheme="majorHAnsi"/>
          <w:color w:val="FFFFFF" w:themeColor="background1"/>
        </w:rPr>
        <w:t>40.232.764-0</w:t>
      </w:r>
    </w:p>
    <w:p w:rsidR="005A1249" w:rsidRPr="00D9203C" w:rsidRDefault="005A1249" w:rsidP="005A1249">
      <w:pPr>
        <w:pStyle w:val="PargrafodaLista"/>
        <w:spacing w:line="240" w:lineRule="auto"/>
        <w:jc w:val="both"/>
        <w:rPr>
          <w:rFonts w:asciiTheme="majorHAnsi" w:hAnsiTheme="majorHAnsi" w:cstheme="majorHAnsi"/>
        </w:rPr>
      </w:pPr>
    </w:p>
    <w:p w:rsidR="005A1249" w:rsidRPr="00D9203C" w:rsidRDefault="005A1249" w:rsidP="005A1249">
      <w:pPr>
        <w:pStyle w:val="PargrafodaLista"/>
        <w:spacing w:line="240" w:lineRule="auto"/>
        <w:jc w:val="both"/>
        <w:rPr>
          <w:rFonts w:asciiTheme="majorHAnsi" w:hAnsiTheme="majorHAnsi" w:cstheme="majorHAnsi"/>
        </w:rPr>
      </w:pPr>
    </w:p>
    <w:p w:rsidR="005A1249" w:rsidRPr="00D9203C" w:rsidRDefault="005A1249" w:rsidP="005A1249">
      <w:pPr>
        <w:pStyle w:val="PargrafodaLista"/>
        <w:spacing w:line="240" w:lineRule="auto"/>
        <w:jc w:val="both"/>
        <w:rPr>
          <w:rFonts w:asciiTheme="majorHAnsi" w:hAnsiTheme="majorHAnsi" w:cstheme="majorHAnsi"/>
        </w:rPr>
      </w:pPr>
      <w:r w:rsidRPr="00D9203C">
        <w:rPr>
          <w:rFonts w:asciiTheme="majorHAnsi" w:hAnsiTheme="majorHAnsi" w:cstheme="majorHAnsi"/>
        </w:rPr>
        <w:t>Assinatura: __________________________________________</w:t>
      </w:r>
    </w:p>
    <w:p w:rsidR="005A1249" w:rsidRPr="00D9203C" w:rsidRDefault="005A1249" w:rsidP="005A1249">
      <w:pPr>
        <w:pStyle w:val="PargrafodaLista"/>
        <w:spacing w:line="240" w:lineRule="auto"/>
        <w:contextualSpacing w:val="0"/>
        <w:jc w:val="both"/>
        <w:rPr>
          <w:rFonts w:asciiTheme="majorHAnsi" w:hAnsiTheme="majorHAnsi" w:cstheme="majorHAnsi"/>
        </w:rPr>
      </w:pPr>
    </w:p>
    <w:p w:rsidR="005A1249" w:rsidRPr="00D9203C" w:rsidRDefault="005A1249" w:rsidP="005A1249">
      <w:pPr>
        <w:pStyle w:val="PargrafodaLista"/>
        <w:spacing w:line="240" w:lineRule="auto"/>
        <w:contextualSpacing w:val="0"/>
        <w:jc w:val="both"/>
        <w:rPr>
          <w:rFonts w:asciiTheme="majorHAnsi" w:hAnsiTheme="majorHAnsi" w:cstheme="majorHAnsi"/>
        </w:rPr>
      </w:pPr>
    </w:p>
    <w:p w:rsidR="005A1249" w:rsidRPr="00D9203C" w:rsidRDefault="005A1249" w:rsidP="005A1249">
      <w:pPr>
        <w:pStyle w:val="PargrafodaLista"/>
        <w:spacing w:line="240" w:lineRule="auto"/>
        <w:jc w:val="both"/>
        <w:rPr>
          <w:rFonts w:asciiTheme="majorHAnsi" w:hAnsiTheme="majorHAnsi" w:cstheme="majorHAnsi"/>
          <w:b/>
          <w:u w:val="single"/>
        </w:rPr>
      </w:pPr>
      <w:r w:rsidRPr="00D9203C">
        <w:rPr>
          <w:rFonts w:asciiTheme="majorHAnsi" w:hAnsiTheme="majorHAnsi" w:cstheme="majorHAnsi"/>
          <w:b/>
          <w:u w:val="single"/>
        </w:rPr>
        <w:t>Pela contratada:</w:t>
      </w:r>
    </w:p>
    <w:p w:rsidR="005A1249" w:rsidRPr="00D9203C" w:rsidRDefault="005A1249" w:rsidP="005A1249">
      <w:pPr>
        <w:pStyle w:val="PargrafodaLista"/>
        <w:spacing w:line="240" w:lineRule="auto"/>
        <w:jc w:val="both"/>
        <w:rPr>
          <w:rFonts w:asciiTheme="majorHAnsi" w:hAnsiTheme="majorHAnsi" w:cstheme="majorHAnsi"/>
          <w:b/>
          <w:u w:val="single"/>
        </w:rPr>
      </w:pPr>
    </w:p>
    <w:p w:rsidR="005A1249" w:rsidRPr="00D9203C" w:rsidRDefault="005A1249" w:rsidP="005A1249">
      <w:pPr>
        <w:pStyle w:val="PargrafodaLista"/>
        <w:spacing w:line="240" w:lineRule="auto"/>
        <w:jc w:val="both"/>
        <w:rPr>
          <w:rFonts w:asciiTheme="majorHAnsi" w:hAnsiTheme="majorHAnsi" w:cstheme="majorHAnsi"/>
        </w:rPr>
      </w:pPr>
      <w:r w:rsidRPr="00D9203C">
        <w:rPr>
          <w:rFonts w:asciiTheme="majorHAnsi" w:hAnsiTheme="majorHAnsi" w:cstheme="majorHAnsi"/>
        </w:rPr>
        <w:t xml:space="preserve">Nome: </w:t>
      </w:r>
    </w:p>
    <w:p w:rsidR="005A1249" w:rsidRPr="00D9203C" w:rsidRDefault="005A1249" w:rsidP="005A1249">
      <w:pPr>
        <w:pStyle w:val="PargrafodaLista"/>
        <w:spacing w:line="240" w:lineRule="auto"/>
        <w:jc w:val="both"/>
        <w:rPr>
          <w:rFonts w:asciiTheme="majorHAnsi" w:hAnsiTheme="majorHAnsi" w:cstheme="majorHAnsi"/>
        </w:rPr>
      </w:pPr>
      <w:r w:rsidRPr="00D9203C">
        <w:rPr>
          <w:rFonts w:asciiTheme="majorHAnsi" w:hAnsiTheme="majorHAnsi" w:cstheme="majorHAnsi"/>
        </w:rPr>
        <w:t>Cargo</w:t>
      </w:r>
      <w:r>
        <w:rPr>
          <w:rFonts w:asciiTheme="majorHAnsi" w:hAnsiTheme="majorHAnsi" w:cstheme="majorHAnsi"/>
        </w:rPr>
        <w:t>/Função</w:t>
      </w:r>
      <w:r w:rsidRPr="00D9203C">
        <w:rPr>
          <w:rFonts w:asciiTheme="majorHAnsi" w:hAnsiTheme="majorHAnsi" w:cstheme="majorHAnsi"/>
        </w:rPr>
        <w:t xml:space="preserve">: </w:t>
      </w:r>
    </w:p>
    <w:p w:rsidR="005A1249" w:rsidRPr="00D9203C" w:rsidRDefault="005A1249" w:rsidP="005A1249">
      <w:pPr>
        <w:pStyle w:val="PargrafodaLista"/>
        <w:spacing w:line="240" w:lineRule="auto"/>
        <w:jc w:val="both"/>
        <w:rPr>
          <w:rFonts w:asciiTheme="majorHAnsi" w:hAnsiTheme="majorHAnsi" w:cstheme="majorHAnsi"/>
        </w:rPr>
      </w:pPr>
      <w:r w:rsidRPr="00D9203C">
        <w:rPr>
          <w:rFonts w:asciiTheme="majorHAnsi" w:hAnsiTheme="majorHAnsi" w:cstheme="majorHAnsi"/>
        </w:rPr>
        <w:t xml:space="preserve">CPF: </w:t>
      </w:r>
    </w:p>
    <w:p w:rsidR="005A1249" w:rsidRPr="00D9203C" w:rsidRDefault="005A1249" w:rsidP="005A1249">
      <w:pPr>
        <w:pStyle w:val="PargrafodaLista"/>
        <w:spacing w:line="240" w:lineRule="auto"/>
        <w:jc w:val="both"/>
        <w:rPr>
          <w:rFonts w:asciiTheme="majorHAnsi" w:hAnsiTheme="majorHAnsi" w:cstheme="majorHAnsi"/>
        </w:rPr>
      </w:pPr>
      <w:r w:rsidRPr="00D9203C">
        <w:rPr>
          <w:rFonts w:asciiTheme="majorHAnsi" w:hAnsiTheme="majorHAnsi" w:cstheme="majorHAnsi"/>
        </w:rPr>
        <w:t xml:space="preserve">RG: </w:t>
      </w:r>
    </w:p>
    <w:p w:rsidR="005A1249" w:rsidRPr="00D9203C" w:rsidRDefault="005A1249" w:rsidP="005A1249">
      <w:pPr>
        <w:pStyle w:val="PargrafodaLista"/>
        <w:spacing w:line="240" w:lineRule="auto"/>
        <w:jc w:val="both"/>
        <w:rPr>
          <w:rFonts w:asciiTheme="majorHAnsi" w:hAnsiTheme="majorHAnsi" w:cstheme="majorHAnsi"/>
        </w:rPr>
      </w:pPr>
    </w:p>
    <w:p w:rsidR="005A1249" w:rsidRPr="00D9203C" w:rsidRDefault="005A1249" w:rsidP="005A1249">
      <w:pPr>
        <w:pStyle w:val="PargrafodaLista"/>
        <w:spacing w:line="240" w:lineRule="auto"/>
        <w:jc w:val="both"/>
        <w:rPr>
          <w:rFonts w:asciiTheme="majorHAnsi" w:hAnsiTheme="majorHAnsi" w:cstheme="majorHAnsi"/>
        </w:rPr>
      </w:pPr>
    </w:p>
    <w:p w:rsidR="005A1249" w:rsidRPr="00D9203C" w:rsidRDefault="005A1249" w:rsidP="005A1249">
      <w:pPr>
        <w:pStyle w:val="PargrafodaLista"/>
        <w:spacing w:line="240" w:lineRule="auto"/>
        <w:jc w:val="both"/>
        <w:rPr>
          <w:rFonts w:asciiTheme="majorHAnsi" w:hAnsiTheme="majorHAnsi" w:cstheme="majorHAnsi"/>
        </w:rPr>
      </w:pPr>
      <w:r w:rsidRPr="00D9203C">
        <w:rPr>
          <w:rFonts w:asciiTheme="majorHAnsi" w:hAnsiTheme="majorHAnsi" w:cstheme="majorHAnsi"/>
        </w:rPr>
        <w:t>Assinatura: __________________________________________</w:t>
      </w:r>
    </w:p>
    <w:p w:rsidR="005A1249" w:rsidRPr="00D9203C" w:rsidRDefault="005A1249" w:rsidP="005A1249">
      <w:pPr>
        <w:pStyle w:val="PargrafodaLista"/>
        <w:spacing w:line="240" w:lineRule="auto"/>
        <w:ind w:left="0"/>
        <w:contextualSpacing w:val="0"/>
        <w:jc w:val="both"/>
        <w:rPr>
          <w:rFonts w:asciiTheme="majorHAnsi" w:hAnsiTheme="majorHAnsi" w:cstheme="majorHAnsi"/>
          <w:b/>
          <w:u w:val="single"/>
        </w:rPr>
      </w:pPr>
    </w:p>
    <w:p w:rsidR="005A1249" w:rsidRPr="00D9203C" w:rsidRDefault="005A1249" w:rsidP="005A1249">
      <w:pPr>
        <w:pStyle w:val="PargrafodaLista"/>
        <w:spacing w:line="240" w:lineRule="auto"/>
        <w:ind w:left="0"/>
        <w:contextualSpacing w:val="0"/>
        <w:jc w:val="both"/>
        <w:rPr>
          <w:rFonts w:asciiTheme="majorHAnsi" w:hAnsiTheme="majorHAnsi" w:cstheme="majorHAnsi"/>
          <w:b/>
          <w:u w:val="single"/>
        </w:rPr>
      </w:pPr>
    </w:p>
    <w:p w:rsidR="005A1249" w:rsidRPr="00D9203C" w:rsidRDefault="005A1249" w:rsidP="005A1249">
      <w:pPr>
        <w:pStyle w:val="PargrafodaLista"/>
        <w:spacing w:line="240" w:lineRule="auto"/>
        <w:ind w:left="0"/>
        <w:contextualSpacing w:val="0"/>
        <w:jc w:val="both"/>
        <w:rPr>
          <w:rFonts w:asciiTheme="majorHAnsi" w:hAnsiTheme="majorHAnsi" w:cstheme="majorHAnsi"/>
          <w:b/>
          <w:u w:val="single"/>
        </w:rPr>
      </w:pPr>
    </w:p>
    <w:p w:rsidR="005A1249" w:rsidRPr="00D9203C" w:rsidRDefault="005A1249" w:rsidP="005A1249">
      <w:pPr>
        <w:pStyle w:val="PargrafodaLista"/>
        <w:spacing w:line="240" w:lineRule="auto"/>
        <w:ind w:left="0"/>
        <w:contextualSpacing w:val="0"/>
        <w:jc w:val="both"/>
        <w:rPr>
          <w:rFonts w:asciiTheme="majorHAnsi" w:hAnsiTheme="majorHAnsi" w:cstheme="majorHAnsi"/>
          <w:b/>
          <w:u w:val="single"/>
        </w:rPr>
      </w:pPr>
    </w:p>
    <w:p w:rsidR="005A1249" w:rsidRPr="00D9203C" w:rsidRDefault="005A1249" w:rsidP="005A1249">
      <w:pPr>
        <w:pStyle w:val="PargrafodaLista"/>
        <w:spacing w:line="240" w:lineRule="auto"/>
        <w:ind w:left="0"/>
        <w:contextualSpacing w:val="0"/>
        <w:jc w:val="both"/>
        <w:rPr>
          <w:rFonts w:asciiTheme="majorHAnsi" w:hAnsiTheme="majorHAnsi" w:cstheme="majorHAnsi"/>
          <w:b/>
          <w:u w:val="single"/>
        </w:rPr>
      </w:pPr>
    </w:p>
    <w:p w:rsidR="005A1249" w:rsidRPr="00D9203C" w:rsidRDefault="005A1249" w:rsidP="005A1249">
      <w:pPr>
        <w:pStyle w:val="PargrafodaLista"/>
        <w:spacing w:line="240" w:lineRule="auto"/>
        <w:ind w:left="0"/>
        <w:contextualSpacing w:val="0"/>
        <w:jc w:val="both"/>
        <w:rPr>
          <w:rFonts w:asciiTheme="majorHAnsi" w:hAnsiTheme="majorHAnsi" w:cstheme="majorHAnsi"/>
          <w:b/>
          <w:u w:val="single"/>
        </w:rPr>
      </w:pPr>
    </w:p>
    <w:p w:rsidR="00154580" w:rsidRDefault="00154580" w:rsidP="005A1249">
      <w:pPr>
        <w:pStyle w:val="PargrafodaLista"/>
        <w:spacing w:line="240" w:lineRule="auto"/>
        <w:ind w:left="0"/>
        <w:contextualSpacing w:val="0"/>
        <w:jc w:val="both"/>
        <w:rPr>
          <w:rFonts w:asciiTheme="majorHAnsi" w:hAnsiTheme="majorHAnsi" w:cstheme="majorHAnsi"/>
          <w:b/>
          <w:u w:val="single"/>
        </w:rPr>
      </w:pPr>
    </w:p>
    <w:p w:rsidR="005A1249" w:rsidRPr="00D9203C" w:rsidRDefault="005A1249" w:rsidP="005A1249">
      <w:pPr>
        <w:pStyle w:val="PargrafodaLista"/>
        <w:spacing w:line="240" w:lineRule="auto"/>
        <w:ind w:left="0"/>
        <w:contextualSpacing w:val="0"/>
        <w:jc w:val="both"/>
        <w:rPr>
          <w:rFonts w:asciiTheme="majorHAnsi" w:hAnsiTheme="majorHAnsi" w:cstheme="majorHAnsi"/>
          <w:b/>
          <w:u w:val="single"/>
        </w:rPr>
      </w:pPr>
      <w:r w:rsidRPr="00D9203C">
        <w:rPr>
          <w:rFonts w:asciiTheme="majorHAnsi" w:hAnsiTheme="majorHAnsi" w:cstheme="majorHAnsi"/>
          <w:b/>
          <w:u w:val="single"/>
        </w:rPr>
        <w:t>ORDENADOR DE DESPESAS DA CONTRATANTE:</w:t>
      </w:r>
    </w:p>
    <w:p w:rsidR="005A1249" w:rsidRPr="00D9203C" w:rsidRDefault="005A1249" w:rsidP="005A1249">
      <w:pPr>
        <w:pStyle w:val="PargrafodaLista"/>
        <w:spacing w:line="240" w:lineRule="auto"/>
        <w:ind w:left="0"/>
        <w:jc w:val="both"/>
        <w:rPr>
          <w:rFonts w:asciiTheme="majorHAnsi" w:hAnsiTheme="majorHAnsi" w:cstheme="majorHAnsi"/>
        </w:rPr>
      </w:pPr>
      <w:r w:rsidRPr="00D9203C">
        <w:rPr>
          <w:rFonts w:asciiTheme="majorHAnsi" w:hAnsiTheme="majorHAnsi" w:cstheme="majorHAnsi"/>
        </w:rPr>
        <w:t>Nome: Pedro Luiz de Bernarde Netto</w:t>
      </w:r>
    </w:p>
    <w:p w:rsidR="005A1249" w:rsidRPr="00D9203C" w:rsidRDefault="005A1249" w:rsidP="005A1249">
      <w:pPr>
        <w:pStyle w:val="PargrafodaLista"/>
        <w:spacing w:line="240" w:lineRule="auto"/>
        <w:ind w:left="0"/>
        <w:jc w:val="both"/>
        <w:rPr>
          <w:rFonts w:asciiTheme="majorHAnsi" w:hAnsiTheme="majorHAnsi" w:cstheme="majorHAnsi"/>
        </w:rPr>
      </w:pPr>
      <w:r>
        <w:rPr>
          <w:rFonts w:asciiTheme="majorHAnsi" w:hAnsiTheme="majorHAnsi" w:cstheme="majorHAnsi"/>
        </w:rPr>
        <w:t>Função</w:t>
      </w:r>
      <w:r w:rsidRPr="00D9203C">
        <w:rPr>
          <w:rFonts w:asciiTheme="majorHAnsi" w:hAnsiTheme="majorHAnsi" w:cstheme="majorHAnsi"/>
        </w:rPr>
        <w:t xml:space="preserve">: Presidente </w:t>
      </w:r>
    </w:p>
    <w:p w:rsidR="005A1249" w:rsidRPr="00D9203C" w:rsidRDefault="005A1249" w:rsidP="005A1249">
      <w:pPr>
        <w:pStyle w:val="PargrafodaLista"/>
        <w:spacing w:line="240" w:lineRule="auto"/>
        <w:ind w:left="0"/>
        <w:jc w:val="both"/>
        <w:rPr>
          <w:rFonts w:asciiTheme="majorHAnsi" w:hAnsiTheme="majorHAnsi" w:cstheme="majorHAnsi"/>
        </w:rPr>
      </w:pPr>
      <w:r w:rsidRPr="00D9203C">
        <w:rPr>
          <w:rFonts w:asciiTheme="majorHAnsi" w:hAnsiTheme="majorHAnsi" w:cstheme="majorHAnsi"/>
        </w:rPr>
        <w:t xml:space="preserve">CPF: </w:t>
      </w:r>
      <w:r w:rsidRPr="0075493F">
        <w:rPr>
          <w:rFonts w:asciiTheme="majorHAnsi" w:hAnsiTheme="majorHAnsi" w:cstheme="majorHAnsi"/>
          <w:color w:val="FFFFFF" w:themeColor="background1"/>
        </w:rPr>
        <w:t>405.462.188-06</w:t>
      </w:r>
    </w:p>
    <w:p w:rsidR="005A1249" w:rsidRPr="00D9203C" w:rsidRDefault="005A1249" w:rsidP="005A1249">
      <w:pPr>
        <w:pStyle w:val="PargrafodaLista"/>
        <w:spacing w:line="240" w:lineRule="auto"/>
        <w:ind w:left="0"/>
        <w:jc w:val="both"/>
        <w:rPr>
          <w:rFonts w:asciiTheme="majorHAnsi" w:hAnsiTheme="majorHAnsi" w:cstheme="majorHAnsi"/>
        </w:rPr>
      </w:pPr>
      <w:r w:rsidRPr="00D9203C">
        <w:rPr>
          <w:rFonts w:asciiTheme="majorHAnsi" w:hAnsiTheme="majorHAnsi" w:cstheme="majorHAnsi"/>
        </w:rPr>
        <w:t xml:space="preserve">RG: </w:t>
      </w:r>
      <w:r w:rsidRPr="0075493F">
        <w:rPr>
          <w:rFonts w:asciiTheme="majorHAnsi" w:hAnsiTheme="majorHAnsi" w:cstheme="majorHAnsi"/>
          <w:color w:val="FFFFFF" w:themeColor="background1"/>
        </w:rPr>
        <w:t>40.232.764-0</w:t>
      </w:r>
    </w:p>
    <w:p w:rsidR="005A1249" w:rsidRPr="00D9203C" w:rsidRDefault="005A1249" w:rsidP="005A1249">
      <w:pPr>
        <w:pStyle w:val="PargrafodaLista"/>
        <w:spacing w:line="240" w:lineRule="auto"/>
        <w:ind w:left="0"/>
        <w:jc w:val="both"/>
        <w:rPr>
          <w:rFonts w:asciiTheme="majorHAnsi" w:hAnsiTheme="majorHAnsi" w:cstheme="majorHAnsi"/>
        </w:rPr>
      </w:pPr>
    </w:p>
    <w:p w:rsidR="005A1249" w:rsidRPr="00D9203C" w:rsidRDefault="005A1249" w:rsidP="005A1249">
      <w:pPr>
        <w:pStyle w:val="PargrafodaLista"/>
        <w:spacing w:line="240" w:lineRule="auto"/>
        <w:ind w:left="0"/>
        <w:jc w:val="both"/>
        <w:rPr>
          <w:rFonts w:asciiTheme="majorHAnsi" w:hAnsiTheme="majorHAnsi" w:cstheme="majorHAnsi"/>
        </w:rPr>
      </w:pPr>
    </w:p>
    <w:p w:rsidR="005A1249" w:rsidRPr="00D9203C" w:rsidRDefault="005A1249" w:rsidP="005A1249">
      <w:pPr>
        <w:pStyle w:val="PargrafodaLista"/>
        <w:spacing w:line="240" w:lineRule="auto"/>
        <w:ind w:left="0"/>
        <w:jc w:val="both"/>
        <w:rPr>
          <w:rFonts w:asciiTheme="majorHAnsi" w:hAnsiTheme="majorHAnsi" w:cstheme="majorHAnsi"/>
        </w:rPr>
      </w:pPr>
      <w:r w:rsidRPr="00D9203C">
        <w:rPr>
          <w:rFonts w:asciiTheme="majorHAnsi" w:hAnsiTheme="majorHAnsi" w:cstheme="majorHAnsi"/>
        </w:rPr>
        <w:t>Assinatura: __________________________________________</w:t>
      </w:r>
    </w:p>
    <w:p w:rsidR="005A1249" w:rsidRPr="00D9203C" w:rsidRDefault="005A1249" w:rsidP="005A1249">
      <w:pPr>
        <w:pStyle w:val="PargrafodaLista"/>
        <w:spacing w:line="240" w:lineRule="auto"/>
        <w:ind w:left="0"/>
        <w:jc w:val="both"/>
        <w:rPr>
          <w:rFonts w:asciiTheme="majorHAnsi" w:hAnsiTheme="majorHAnsi" w:cstheme="majorHAnsi"/>
          <w:b/>
          <w:u w:val="single"/>
        </w:rPr>
      </w:pPr>
    </w:p>
    <w:p w:rsidR="005A1249" w:rsidRPr="00D9203C" w:rsidRDefault="005A1249" w:rsidP="005A1249">
      <w:pPr>
        <w:pStyle w:val="PargrafodaLista"/>
        <w:spacing w:line="240" w:lineRule="auto"/>
        <w:ind w:left="0"/>
        <w:jc w:val="both"/>
        <w:rPr>
          <w:rFonts w:asciiTheme="majorHAnsi" w:hAnsiTheme="majorHAnsi" w:cstheme="majorHAnsi"/>
          <w:b/>
          <w:u w:val="single"/>
        </w:rPr>
      </w:pPr>
    </w:p>
    <w:p w:rsidR="005A1249" w:rsidRPr="00D9203C" w:rsidRDefault="005A1249" w:rsidP="005A1249">
      <w:pPr>
        <w:spacing w:line="240" w:lineRule="auto"/>
        <w:contextualSpacing/>
        <w:jc w:val="both"/>
        <w:rPr>
          <w:rFonts w:asciiTheme="majorHAnsi" w:hAnsiTheme="majorHAnsi" w:cstheme="majorHAnsi"/>
          <w:b/>
          <w:u w:val="single"/>
        </w:rPr>
      </w:pPr>
      <w:r w:rsidRPr="00D9203C">
        <w:rPr>
          <w:rFonts w:asciiTheme="majorHAnsi" w:hAnsiTheme="majorHAnsi" w:cstheme="majorHAnsi"/>
          <w:b/>
          <w:u w:val="single"/>
        </w:rPr>
        <w:t>RESPONSÁVEIS PELA FISCALIZAÇÃO E GESTÃO CONTRATUAL:</w:t>
      </w:r>
    </w:p>
    <w:p w:rsidR="005A1249" w:rsidRPr="00D9203C" w:rsidRDefault="005A1249" w:rsidP="005A1249">
      <w:pPr>
        <w:pStyle w:val="PargrafodaLista"/>
        <w:spacing w:line="240" w:lineRule="auto"/>
        <w:ind w:left="0"/>
        <w:jc w:val="both"/>
        <w:rPr>
          <w:rFonts w:asciiTheme="majorHAnsi" w:hAnsiTheme="majorHAnsi" w:cstheme="majorHAnsi"/>
          <w:b/>
          <w:u w:val="single"/>
        </w:rPr>
      </w:pPr>
    </w:p>
    <w:p w:rsidR="005A1249" w:rsidRPr="00D9203C" w:rsidRDefault="005A1249" w:rsidP="005A1249">
      <w:pPr>
        <w:pStyle w:val="PargrafodaLista"/>
        <w:spacing w:line="240" w:lineRule="auto"/>
        <w:ind w:left="0"/>
        <w:jc w:val="both"/>
        <w:rPr>
          <w:rFonts w:asciiTheme="majorHAnsi" w:hAnsiTheme="majorHAnsi" w:cstheme="majorHAnsi"/>
          <w:b/>
          <w:u w:val="single"/>
        </w:rPr>
      </w:pPr>
    </w:p>
    <w:p w:rsidR="005A1249" w:rsidRPr="00D9203C" w:rsidRDefault="005A1249" w:rsidP="005A1249">
      <w:pPr>
        <w:pStyle w:val="PargrafodaLista"/>
        <w:spacing w:line="240" w:lineRule="auto"/>
        <w:jc w:val="both"/>
        <w:rPr>
          <w:rFonts w:asciiTheme="majorHAnsi" w:hAnsiTheme="majorHAnsi" w:cstheme="majorHAnsi"/>
          <w:b/>
          <w:u w:val="single"/>
        </w:rPr>
      </w:pPr>
      <w:r w:rsidRPr="00D9203C">
        <w:rPr>
          <w:rFonts w:asciiTheme="majorHAnsi" w:hAnsiTheme="majorHAnsi" w:cstheme="majorHAnsi"/>
          <w:b/>
          <w:u w:val="single"/>
        </w:rPr>
        <w:t>GESTOR DO CONTRATO:</w:t>
      </w:r>
    </w:p>
    <w:p w:rsidR="005A1249" w:rsidRPr="00D9203C" w:rsidRDefault="005A1249" w:rsidP="005A1249">
      <w:pPr>
        <w:pStyle w:val="PargrafodaLista"/>
        <w:spacing w:line="240" w:lineRule="auto"/>
        <w:jc w:val="both"/>
        <w:rPr>
          <w:rFonts w:asciiTheme="majorHAnsi" w:hAnsiTheme="majorHAnsi" w:cstheme="majorHAnsi"/>
          <w:b/>
          <w:u w:val="single"/>
        </w:rPr>
      </w:pPr>
    </w:p>
    <w:p w:rsidR="005A1249" w:rsidRPr="00D9203C" w:rsidRDefault="005A1249" w:rsidP="005A1249">
      <w:pPr>
        <w:pStyle w:val="PargrafodaLista"/>
        <w:spacing w:line="240" w:lineRule="auto"/>
        <w:jc w:val="both"/>
        <w:rPr>
          <w:rFonts w:asciiTheme="majorHAnsi" w:hAnsiTheme="majorHAnsi" w:cstheme="majorHAnsi"/>
        </w:rPr>
      </w:pPr>
      <w:r w:rsidRPr="00D9203C">
        <w:rPr>
          <w:rFonts w:asciiTheme="majorHAnsi" w:hAnsiTheme="majorHAnsi" w:cstheme="majorHAnsi"/>
        </w:rPr>
        <w:t xml:space="preserve">Nome: </w:t>
      </w:r>
    </w:p>
    <w:p w:rsidR="005A1249" w:rsidRPr="00D9203C" w:rsidRDefault="005A1249" w:rsidP="005A1249">
      <w:pPr>
        <w:pStyle w:val="PargrafodaLista"/>
        <w:spacing w:line="240" w:lineRule="auto"/>
        <w:jc w:val="both"/>
        <w:rPr>
          <w:rFonts w:asciiTheme="majorHAnsi" w:hAnsiTheme="majorHAnsi" w:cstheme="majorHAnsi"/>
        </w:rPr>
      </w:pPr>
      <w:r w:rsidRPr="00D9203C">
        <w:rPr>
          <w:rFonts w:asciiTheme="majorHAnsi" w:hAnsiTheme="majorHAnsi" w:cstheme="majorHAnsi"/>
        </w:rPr>
        <w:t xml:space="preserve">Função: </w:t>
      </w:r>
    </w:p>
    <w:p w:rsidR="005A1249" w:rsidRPr="00D9203C" w:rsidRDefault="005A1249" w:rsidP="005A1249">
      <w:pPr>
        <w:pStyle w:val="PargrafodaLista"/>
        <w:spacing w:line="240" w:lineRule="auto"/>
        <w:jc w:val="both"/>
        <w:rPr>
          <w:rFonts w:asciiTheme="majorHAnsi" w:hAnsiTheme="majorHAnsi" w:cstheme="majorHAnsi"/>
        </w:rPr>
      </w:pPr>
      <w:r w:rsidRPr="00D9203C">
        <w:rPr>
          <w:rFonts w:asciiTheme="majorHAnsi" w:hAnsiTheme="majorHAnsi" w:cstheme="majorHAnsi"/>
        </w:rPr>
        <w:t xml:space="preserve">CPF: </w:t>
      </w:r>
    </w:p>
    <w:p w:rsidR="005A1249" w:rsidRPr="00D9203C" w:rsidRDefault="005A1249" w:rsidP="005A1249">
      <w:pPr>
        <w:pStyle w:val="PargrafodaLista"/>
        <w:spacing w:line="240" w:lineRule="auto"/>
        <w:jc w:val="both"/>
        <w:rPr>
          <w:rFonts w:asciiTheme="majorHAnsi" w:hAnsiTheme="majorHAnsi" w:cstheme="majorHAnsi"/>
        </w:rPr>
      </w:pPr>
    </w:p>
    <w:p w:rsidR="005A1249" w:rsidRPr="00D9203C" w:rsidRDefault="005A1249" w:rsidP="005A1249">
      <w:pPr>
        <w:pStyle w:val="PargrafodaLista"/>
        <w:spacing w:line="240" w:lineRule="auto"/>
        <w:jc w:val="both"/>
        <w:rPr>
          <w:rFonts w:asciiTheme="majorHAnsi" w:hAnsiTheme="majorHAnsi" w:cstheme="majorHAnsi"/>
        </w:rPr>
      </w:pPr>
    </w:p>
    <w:p w:rsidR="005A1249" w:rsidRPr="00D9203C" w:rsidRDefault="005A1249" w:rsidP="005A1249">
      <w:pPr>
        <w:pStyle w:val="PargrafodaLista"/>
        <w:spacing w:line="240" w:lineRule="auto"/>
        <w:jc w:val="both"/>
        <w:rPr>
          <w:rFonts w:asciiTheme="majorHAnsi" w:hAnsiTheme="majorHAnsi" w:cstheme="majorHAnsi"/>
        </w:rPr>
      </w:pPr>
    </w:p>
    <w:p w:rsidR="005A1249" w:rsidRPr="00D9203C" w:rsidRDefault="005A1249" w:rsidP="005A1249">
      <w:pPr>
        <w:pStyle w:val="PargrafodaLista"/>
        <w:spacing w:line="240" w:lineRule="auto"/>
        <w:jc w:val="both"/>
        <w:rPr>
          <w:rFonts w:asciiTheme="majorHAnsi" w:hAnsiTheme="majorHAnsi" w:cstheme="majorHAnsi"/>
        </w:rPr>
      </w:pPr>
      <w:r w:rsidRPr="00D9203C">
        <w:rPr>
          <w:rFonts w:asciiTheme="majorHAnsi" w:hAnsiTheme="majorHAnsi" w:cstheme="majorHAnsi"/>
        </w:rPr>
        <w:t>Assinatura: ________________________________________</w:t>
      </w:r>
    </w:p>
    <w:p w:rsidR="005A1249" w:rsidRPr="00D9203C" w:rsidRDefault="005A1249" w:rsidP="005A1249">
      <w:pPr>
        <w:pStyle w:val="PargrafodaLista"/>
        <w:spacing w:line="240" w:lineRule="auto"/>
        <w:contextualSpacing w:val="0"/>
        <w:jc w:val="both"/>
        <w:rPr>
          <w:rFonts w:asciiTheme="majorHAnsi" w:hAnsiTheme="majorHAnsi" w:cstheme="majorHAnsi"/>
        </w:rPr>
      </w:pPr>
    </w:p>
    <w:p w:rsidR="005A1249" w:rsidRPr="00D9203C" w:rsidRDefault="005A1249" w:rsidP="005A1249">
      <w:pPr>
        <w:pStyle w:val="PargrafodaLista"/>
        <w:spacing w:line="240" w:lineRule="auto"/>
        <w:jc w:val="both"/>
        <w:rPr>
          <w:rFonts w:asciiTheme="majorHAnsi" w:hAnsiTheme="majorHAnsi" w:cstheme="majorHAnsi"/>
          <w:b/>
          <w:u w:val="single"/>
        </w:rPr>
      </w:pPr>
    </w:p>
    <w:p w:rsidR="005A1249" w:rsidRPr="00D9203C" w:rsidRDefault="005A1249" w:rsidP="005A1249">
      <w:pPr>
        <w:pStyle w:val="PargrafodaLista"/>
        <w:spacing w:line="240" w:lineRule="auto"/>
        <w:jc w:val="both"/>
        <w:rPr>
          <w:rFonts w:asciiTheme="majorHAnsi" w:hAnsiTheme="majorHAnsi" w:cstheme="majorHAnsi"/>
          <w:b/>
          <w:u w:val="single"/>
        </w:rPr>
      </w:pPr>
      <w:r w:rsidRPr="00D9203C">
        <w:rPr>
          <w:rFonts w:asciiTheme="majorHAnsi" w:hAnsiTheme="majorHAnsi" w:cstheme="majorHAnsi"/>
          <w:b/>
          <w:u w:val="single"/>
        </w:rPr>
        <w:t>FISCAL DO CONTRATO:</w:t>
      </w:r>
    </w:p>
    <w:p w:rsidR="005A1249" w:rsidRPr="00D9203C" w:rsidRDefault="005A1249" w:rsidP="005A1249">
      <w:pPr>
        <w:pStyle w:val="PargrafodaLista"/>
        <w:spacing w:line="240" w:lineRule="auto"/>
        <w:jc w:val="both"/>
        <w:rPr>
          <w:rFonts w:asciiTheme="majorHAnsi" w:hAnsiTheme="majorHAnsi" w:cstheme="majorHAnsi"/>
          <w:b/>
          <w:u w:val="single"/>
        </w:rPr>
      </w:pPr>
    </w:p>
    <w:p w:rsidR="005A1249" w:rsidRPr="00D9203C" w:rsidRDefault="005A1249" w:rsidP="005A1249">
      <w:pPr>
        <w:pStyle w:val="PargrafodaLista"/>
        <w:spacing w:line="240" w:lineRule="auto"/>
        <w:jc w:val="both"/>
        <w:rPr>
          <w:rFonts w:asciiTheme="majorHAnsi" w:hAnsiTheme="majorHAnsi" w:cstheme="majorHAnsi"/>
        </w:rPr>
      </w:pPr>
      <w:r w:rsidRPr="00D9203C">
        <w:rPr>
          <w:rFonts w:asciiTheme="majorHAnsi" w:hAnsiTheme="majorHAnsi" w:cstheme="majorHAnsi"/>
        </w:rPr>
        <w:t xml:space="preserve">Nome: </w:t>
      </w:r>
    </w:p>
    <w:p w:rsidR="005A1249" w:rsidRDefault="005A1249" w:rsidP="005A1249">
      <w:pPr>
        <w:pStyle w:val="PargrafodaLista"/>
        <w:spacing w:line="240" w:lineRule="auto"/>
        <w:jc w:val="both"/>
        <w:rPr>
          <w:rFonts w:ascii="Arial" w:hAnsi="Arial" w:cs="Arial"/>
          <w:color w:val="000000" w:themeColor="text1"/>
          <w:sz w:val="20"/>
          <w:szCs w:val="20"/>
        </w:rPr>
      </w:pPr>
      <w:r w:rsidRPr="00D9203C">
        <w:rPr>
          <w:rFonts w:asciiTheme="majorHAnsi" w:hAnsiTheme="majorHAnsi" w:cstheme="majorHAnsi"/>
        </w:rPr>
        <w:t xml:space="preserve">Função: </w:t>
      </w:r>
    </w:p>
    <w:p w:rsidR="005A1249" w:rsidRPr="00D9203C" w:rsidRDefault="005A1249" w:rsidP="005A1249">
      <w:pPr>
        <w:pStyle w:val="PargrafodaLista"/>
        <w:spacing w:line="240" w:lineRule="auto"/>
        <w:jc w:val="both"/>
        <w:rPr>
          <w:rFonts w:asciiTheme="majorHAnsi" w:hAnsiTheme="majorHAnsi" w:cstheme="majorHAnsi"/>
        </w:rPr>
      </w:pPr>
      <w:r w:rsidRPr="00D9203C">
        <w:rPr>
          <w:rFonts w:asciiTheme="majorHAnsi" w:hAnsiTheme="majorHAnsi" w:cstheme="majorHAnsi"/>
        </w:rPr>
        <w:t xml:space="preserve">CPF: </w:t>
      </w:r>
    </w:p>
    <w:p w:rsidR="005A1249" w:rsidRPr="00D9203C" w:rsidRDefault="005A1249" w:rsidP="005A1249">
      <w:pPr>
        <w:pStyle w:val="PargrafodaLista"/>
        <w:spacing w:line="240" w:lineRule="auto"/>
        <w:jc w:val="both"/>
        <w:rPr>
          <w:rFonts w:asciiTheme="majorHAnsi" w:hAnsiTheme="majorHAnsi" w:cstheme="majorHAnsi"/>
        </w:rPr>
      </w:pPr>
    </w:p>
    <w:p w:rsidR="005A1249" w:rsidRPr="00D9203C" w:rsidRDefault="005A1249" w:rsidP="005A1249">
      <w:pPr>
        <w:pStyle w:val="PargrafodaLista"/>
        <w:spacing w:line="240" w:lineRule="auto"/>
        <w:jc w:val="both"/>
        <w:rPr>
          <w:rFonts w:asciiTheme="majorHAnsi" w:hAnsiTheme="majorHAnsi" w:cstheme="majorHAnsi"/>
        </w:rPr>
      </w:pPr>
    </w:p>
    <w:p w:rsidR="005A1249" w:rsidRPr="00D9203C" w:rsidRDefault="005A1249" w:rsidP="005A1249">
      <w:pPr>
        <w:pStyle w:val="PargrafodaLista"/>
        <w:spacing w:line="240" w:lineRule="auto"/>
        <w:jc w:val="both"/>
        <w:rPr>
          <w:rFonts w:asciiTheme="majorHAnsi" w:hAnsiTheme="majorHAnsi" w:cstheme="majorHAnsi"/>
        </w:rPr>
      </w:pPr>
    </w:p>
    <w:p w:rsidR="005A1249" w:rsidRPr="00D9203C" w:rsidRDefault="005A1249" w:rsidP="005A1249">
      <w:pPr>
        <w:pStyle w:val="PargrafodaLista"/>
        <w:spacing w:line="240" w:lineRule="auto"/>
        <w:jc w:val="both"/>
        <w:rPr>
          <w:rFonts w:asciiTheme="majorHAnsi" w:hAnsiTheme="majorHAnsi" w:cstheme="majorHAnsi"/>
        </w:rPr>
      </w:pPr>
      <w:r w:rsidRPr="00D9203C">
        <w:rPr>
          <w:rFonts w:asciiTheme="majorHAnsi" w:hAnsiTheme="majorHAnsi" w:cstheme="majorHAnsi"/>
        </w:rPr>
        <w:t>Assinatura: ________________________________________</w:t>
      </w:r>
    </w:p>
    <w:p w:rsidR="005A1249" w:rsidRPr="00D9203C" w:rsidRDefault="005A1249" w:rsidP="005A1249">
      <w:pPr>
        <w:pStyle w:val="PargrafodaLista"/>
        <w:spacing w:line="240" w:lineRule="auto"/>
        <w:ind w:left="0"/>
        <w:contextualSpacing w:val="0"/>
        <w:jc w:val="both"/>
        <w:rPr>
          <w:rFonts w:asciiTheme="majorHAnsi" w:hAnsiTheme="majorHAnsi" w:cstheme="majorHAnsi"/>
        </w:rPr>
      </w:pPr>
    </w:p>
    <w:p w:rsidR="005A1249" w:rsidRDefault="005A1249" w:rsidP="005A1249">
      <w:pPr>
        <w:pStyle w:val="PargrafodaLista"/>
        <w:spacing w:line="240" w:lineRule="auto"/>
        <w:ind w:left="0"/>
        <w:contextualSpacing w:val="0"/>
        <w:jc w:val="both"/>
        <w:rPr>
          <w:rFonts w:ascii="Times New Roman" w:hAnsi="Times New Roman" w:cs="Times New Roman"/>
        </w:rPr>
      </w:pPr>
    </w:p>
    <w:p w:rsidR="005A1249" w:rsidRDefault="005A1249" w:rsidP="005A1249">
      <w:pPr>
        <w:pStyle w:val="PargrafodaLista"/>
        <w:spacing w:line="240" w:lineRule="auto"/>
        <w:ind w:left="0"/>
        <w:contextualSpacing w:val="0"/>
        <w:jc w:val="both"/>
        <w:rPr>
          <w:rFonts w:ascii="Times New Roman" w:hAnsi="Times New Roman" w:cs="Times New Roman"/>
        </w:rPr>
      </w:pPr>
    </w:p>
    <w:p w:rsidR="005A1249" w:rsidRDefault="005A1249" w:rsidP="005A1249">
      <w:pPr>
        <w:pStyle w:val="PargrafodaLista"/>
        <w:spacing w:line="240" w:lineRule="auto"/>
        <w:ind w:left="0"/>
        <w:contextualSpacing w:val="0"/>
        <w:jc w:val="both"/>
        <w:rPr>
          <w:rFonts w:ascii="Times New Roman" w:hAnsi="Times New Roman" w:cs="Times New Roman"/>
        </w:rPr>
      </w:pPr>
    </w:p>
    <w:p w:rsidR="00626696" w:rsidRDefault="00626696" w:rsidP="005A1249">
      <w:pPr>
        <w:pStyle w:val="PargrafodaLista"/>
        <w:spacing w:line="240" w:lineRule="auto"/>
        <w:ind w:left="0"/>
        <w:contextualSpacing w:val="0"/>
        <w:jc w:val="both"/>
        <w:rPr>
          <w:rFonts w:ascii="Times New Roman" w:hAnsi="Times New Roman" w:cs="Times New Roman"/>
        </w:rPr>
      </w:pPr>
    </w:p>
    <w:p w:rsidR="005A1249" w:rsidRDefault="005A1249" w:rsidP="005A1249">
      <w:pPr>
        <w:pStyle w:val="PargrafodaLista"/>
        <w:pBdr>
          <w:bottom w:val="single" w:sz="12" w:space="1" w:color="auto"/>
        </w:pBdr>
        <w:spacing w:line="240" w:lineRule="auto"/>
        <w:ind w:left="0"/>
        <w:contextualSpacing w:val="0"/>
        <w:jc w:val="both"/>
        <w:rPr>
          <w:rFonts w:ascii="Times New Roman" w:hAnsi="Times New Roman" w:cs="Times New Roman"/>
          <w:sz w:val="14"/>
        </w:rPr>
      </w:pPr>
    </w:p>
    <w:p w:rsidR="00626696" w:rsidRPr="003F7146" w:rsidRDefault="00626696" w:rsidP="005A1249">
      <w:pPr>
        <w:pStyle w:val="PargrafodaLista"/>
        <w:pBdr>
          <w:bottom w:val="single" w:sz="12" w:space="1" w:color="auto"/>
        </w:pBdr>
        <w:spacing w:line="240" w:lineRule="auto"/>
        <w:ind w:left="0"/>
        <w:contextualSpacing w:val="0"/>
        <w:jc w:val="both"/>
        <w:rPr>
          <w:rFonts w:ascii="Times New Roman" w:hAnsi="Times New Roman" w:cs="Times New Roman"/>
          <w:sz w:val="14"/>
        </w:rPr>
      </w:pPr>
    </w:p>
    <w:p w:rsidR="00626696" w:rsidRPr="00863FF4" w:rsidRDefault="005A1249" w:rsidP="00626696">
      <w:pPr>
        <w:pStyle w:val="PargrafodaLista"/>
        <w:spacing w:line="240" w:lineRule="auto"/>
        <w:ind w:left="0"/>
        <w:contextualSpacing w:val="0"/>
        <w:jc w:val="both"/>
        <w:rPr>
          <w:lang w:eastAsia="pt-BR"/>
        </w:rPr>
      </w:pPr>
      <w:r w:rsidRPr="003F7146">
        <w:rPr>
          <w:rFonts w:ascii="Times New Roman" w:hAnsi="Times New Roman" w:cs="Times New Roman"/>
          <w:sz w:val="16"/>
        </w:rPr>
        <w:t>(*) O Termo de Ciência e Notificação e/ou Cadastro do(s) Responsável(</w:t>
      </w:r>
      <w:proofErr w:type="spellStart"/>
      <w:r w:rsidRPr="003F7146">
        <w:rPr>
          <w:rFonts w:ascii="Times New Roman" w:hAnsi="Times New Roman" w:cs="Times New Roman"/>
          <w:sz w:val="16"/>
        </w:rPr>
        <w:t>is</w:t>
      </w:r>
      <w:proofErr w:type="spellEnd"/>
      <w:r w:rsidRPr="003F7146">
        <w:rPr>
          <w:rFonts w:ascii="Times New Roman" w:hAnsi="Times New Roman" w:cs="Times New Roman"/>
          <w:sz w:val="16"/>
        </w:rPr>
        <w:t>) deve identificar as pessoas físicas que tenham concorrido para a prática do ato jurídico, na condição de ordenador da despesa; de partes contratantes; 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 Na hipótese de prestações de contas, caso o signatário do parecer conclusivo seja distinto daqueles já arrolados como subscritores do Termo de Ciência e Notificação, será ele objeto de notificação específica. (</w:t>
      </w:r>
      <w:proofErr w:type="gramStart"/>
      <w:r w:rsidRPr="003F7146">
        <w:rPr>
          <w:rFonts w:ascii="Times New Roman" w:hAnsi="Times New Roman" w:cs="Times New Roman"/>
          <w:i/>
          <w:sz w:val="16"/>
        </w:rPr>
        <w:t>inciso</w:t>
      </w:r>
      <w:proofErr w:type="gramEnd"/>
      <w:r w:rsidRPr="003F7146">
        <w:rPr>
          <w:rFonts w:ascii="Times New Roman" w:hAnsi="Times New Roman" w:cs="Times New Roman"/>
          <w:i/>
          <w:sz w:val="16"/>
        </w:rPr>
        <w:t xml:space="preserve"> acrescido pela Resolução nº 11/2021</w:t>
      </w:r>
      <w:r w:rsidRPr="003F7146">
        <w:rPr>
          <w:rFonts w:ascii="Times New Roman" w:hAnsi="Times New Roman" w:cs="Times New Roman"/>
          <w:sz w:val="16"/>
        </w:rPr>
        <w:t>).</w:t>
      </w:r>
    </w:p>
    <w:sectPr w:rsidR="00626696" w:rsidRPr="00863FF4" w:rsidSect="00F778BD">
      <w:headerReference w:type="even" r:id="rId31"/>
      <w:headerReference w:type="default" r:id="rId32"/>
      <w:footerReference w:type="default" r:id="rId33"/>
      <w:headerReference w:type="first" r:id="rId34"/>
      <w:pgSz w:w="11906" w:h="16838"/>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00EF" w:rsidRDefault="002200EF" w:rsidP="00B82B47">
      <w:pPr>
        <w:spacing w:after="0" w:line="240" w:lineRule="auto"/>
      </w:pPr>
      <w:r>
        <w:separator/>
      </w:r>
    </w:p>
  </w:endnote>
  <w:endnote w:type="continuationSeparator" w:id="0">
    <w:p w:rsidR="002200EF" w:rsidRDefault="002200EF" w:rsidP="00B82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723833077"/>
      <w:docPartObj>
        <w:docPartGallery w:val="Page Numbers (Bottom of Page)"/>
        <w:docPartUnique/>
      </w:docPartObj>
    </w:sdtPr>
    <w:sdtEndPr/>
    <w:sdtContent>
      <w:sdt>
        <w:sdtPr>
          <w:rPr>
            <w:sz w:val="18"/>
            <w:szCs w:val="18"/>
          </w:rPr>
          <w:id w:val="1728636285"/>
          <w:docPartObj>
            <w:docPartGallery w:val="Page Numbers (Top of Page)"/>
            <w:docPartUnique/>
          </w:docPartObj>
        </w:sdtPr>
        <w:sdtEndPr/>
        <w:sdtContent>
          <w:p w:rsidR="00575D7A" w:rsidRPr="00FA1BEF" w:rsidRDefault="00C67973">
            <w:pPr>
              <w:pStyle w:val="Rodap"/>
              <w:jc w:val="center"/>
              <w:rPr>
                <w:sz w:val="18"/>
                <w:szCs w:val="18"/>
              </w:rPr>
            </w:pPr>
            <w:r w:rsidRPr="000F1857">
              <w:rPr>
                <w:sz w:val="16"/>
                <w:szCs w:val="18"/>
              </w:rPr>
              <w:t>CONTRATO Nº XXX/2026 - DISPENSA DE LICITA</w:t>
            </w:r>
            <w:r w:rsidR="000F1857" w:rsidRPr="000F1857">
              <w:rPr>
                <w:sz w:val="16"/>
                <w:szCs w:val="18"/>
              </w:rPr>
              <w:t>ÇÃO C/ PUBLICAÇÃO Nº 006</w:t>
            </w:r>
            <w:r w:rsidR="00C86C95" w:rsidRPr="000F1857">
              <w:rPr>
                <w:sz w:val="16"/>
                <w:szCs w:val="18"/>
              </w:rPr>
              <w:t>/2026 - PROCESSO Nº 28</w:t>
            </w:r>
            <w:r w:rsidRPr="000F1857">
              <w:rPr>
                <w:sz w:val="16"/>
                <w:szCs w:val="18"/>
              </w:rPr>
              <w:t>/2026</w:t>
            </w:r>
            <w:r w:rsidR="00FA1BEF" w:rsidRPr="00FA1BEF">
              <w:rPr>
                <w:sz w:val="18"/>
                <w:szCs w:val="18"/>
              </w:rPr>
              <w:tab/>
            </w:r>
            <w:r w:rsidR="00575D7A" w:rsidRPr="00FA1BEF">
              <w:rPr>
                <w:sz w:val="18"/>
                <w:szCs w:val="18"/>
              </w:rPr>
              <w:t xml:space="preserve">Página </w:t>
            </w:r>
            <w:r w:rsidR="00575D7A" w:rsidRPr="00FA1BEF">
              <w:rPr>
                <w:b/>
                <w:bCs/>
                <w:sz w:val="18"/>
                <w:szCs w:val="18"/>
              </w:rPr>
              <w:fldChar w:fldCharType="begin"/>
            </w:r>
            <w:r w:rsidR="00575D7A" w:rsidRPr="00FA1BEF">
              <w:rPr>
                <w:b/>
                <w:bCs/>
                <w:sz w:val="18"/>
                <w:szCs w:val="18"/>
              </w:rPr>
              <w:instrText>PAGE</w:instrText>
            </w:r>
            <w:r w:rsidR="00575D7A" w:rsidRPr="00FA1BEF">
              <w:rPr>
                <w:b/>
                <w:bCs/>
                <w:sz w:val="18"/>
                <w:szCs w:val="18"/>
              </w:rPr>
              <w:fldChar w:fldCharType="separate"/>
            </w:r>
            <w:r w:rsidR="000F1857">
              <w:rPr>
                <w:b/>
                <w:bCs/>
                <w:noProof/>
                <w:sz w:val="18"/>
                <w:szCs w:val="18"/>
              </w:rPr>
              <w:t>6</w:t>
            </w:r>
            <w:r w:rsidR="00575D7A" w:rsidRPr="00FA1BEF">
              <w:rPr>
                <w:b/>
                <w:bCs/>
                <w:sz w:val="18"/>
                <w:szCs w:val="18"/>
              </w:rPr>
              <w:fldChar w:fldCharType="end"/>
            </w:r>
            <w:r w:rsidR="00575D7A" w:rsidRPr="00FA1BEF">
              <w:rPr>
                <w:sz w:val="18"/>
                <w:szCs w:val="18"/>
              </w:rPr>
              <w:t xml:space="preserve"> de </w:t>
            </w:r>
            <w:r w:rsidR="00575D7A" w:rsidRPr="00FA1BEF">
              <w:rPr>
                <w:b/>
                <w:bCs/>
                <w:sz w:val="18"/>
                <w:szCs w:val="18"/>
              </w:rPr>
              <w:fldChar w:fldCharType="begin"/>
            </w:r>
            <w:r w:rsidR="00575D7A" w:rsidRPr="00FA1BEF">
              <w:rPr>
                <w:b/>
                <w:bCs/>
                <w:sz w:val="18"/>
                <w:szCs w:val="18"/>
              </w:rPr>
              <w:instrText>NUMPAGES</w:instrText>
            </w:r>
            <w:r w:rsidR="00575D7A" w:rsidRPr="00FA1BEF">
              <w:rPr>
                <w:b/>
                <w:bCs/>
                <w:sz w:val="18"/>
                <w:szCs w:val="18"/>
              </w:rPr>
              <w:fldChar w:fldCharType="separate"/>
            </w:r>
            <w:r w:rsidR="000F1857">
              <w:rPr>
                <w:b/>
                <w:bCs/>
                <w:noProof/>
                <w:sz w:val="18"/>
                <w:szCs w:val="18"/>
              </w:rPr>
              <w:t>13</w:t>
            </w:r>
            <w:r w:rsidR="00575D7A" w:rsidRPr="00FA1BEF">
              <w:rPr>
                <w:b/>
                <w:bCs/>
                <w:sz w:val="18"/>
                <w:szCs w:val="18"/>
              </w:rPr>
              <w:fldChar w:fldCharType="end"/>
            </w:r>
          </w:p>
        </w:sdtContent>
      </w:sdt>
    </w:sdtContent>
  </w:sdt>
  <w:p w:rsidR="00012935" w:rsidRDefault="0001293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00EF" w:rsidRDefault="002200EF" w:rsidP="00B82B47">
      <w:pPr>
        <w:spacing w:after="0" w:line="240" w:lineRule="auto"/>
      </w:pPr>
      <w:r>
        <w:separator/>
      </w:r>
    </w:p>
  </w:footnote>
  <w:footnote w:type="continuationSeparator" w:id="0">
    <w:p w:rsidR="002200EF" w:rsidRDefault="002200EF" w:rsidP="00B82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DCF" w:rsidRDefault="000F1857">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239160" o:spid="_x0000_s2056" type="#_x0000_t136" style="position:absolute;margin-left:0;margin-top:0;width:468.65pt;height:200.85pt;rotation:315;z-index:-251649024;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702" w:rsidRDefault="000F1857" w:rsidP="006A7E59">
    <w:pPr>
      <w:pStyle w:val="Cabealho"/>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239161" o:spid="_x0000_s2057" type="#_x0000_t136" style="position:absolute;left:0;text-align:left;margin-left:0;margin-top:0;width:468.65pt;height:200.85pt;rotation:315;z-index:-251646976;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r w:rsidR="000D7702">
      <w:rPr>
        <w:noProof/>
        <w:lang w:eastAsia="pt-BR"/>
      </w:rPr>
      <w:drawing>
        <wp:inline distT="0" distB="0" distL="0" distR="0" wp14:anchorId="235ADAFD" wp14:editId="7E78B7D7">
          <wp:extent cx="3681454" cy="623388"/>
          <wp:effectExtent l="0" t="0" r="0" b="5715"/>
          <wp:docPr id="7" name="Imagem 7"/>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3798818" cy="64326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DCF" w:rsidRDefault="000F1857">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239159" o:spid="_x0000_s2055" type="#_x0000_t136" style="position:absolute;margin-left:0;margin-top:0;width:468.65pt;height:200.85pt;rotation:315;z-index:-251651072;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67F8B"/>
    <w:multiLevelType w:val="hybridMultilevel"/>
    <w:tmpl w:val="811CA650"/>
    <w:lvl w:ilvl="0" w:tplc="91560A8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090228D"/>
    <w:multiLevelType w:val="multilevel"/>
    <w:tmpl w:val="82BE422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6DF2C0E"/>
    <w:multiLevelType w:val="multilevel"/>
    <w:tmpl w:val="D19E42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D941F2"/>
    <w:multiLevelType w:val="multilevel"/>
    <w:tmpl w:val="556683C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BF36064"/>
    <w:multiLevelType w:val="multilevel"/>
    <w:tmpl w:val="6DA4A41A"/>
    <w:lvl w:ilvl="0">
      <w:start w:val="15"/>
      <w:numFmt w:val="decimal"/>
      <w:lvlText w:val="%1."/>
      <w:lvlJc w:val="left"/>
      <w:pPr>
        <w:ind w:left="435" w:hanging="435"/>
      </w:pPr>
      <w:rPr>
        <w:rFonts w:hint="default"/>
      </w:rPr>
    </w:lvl>
    <w:lvl w:ilvl="1">
      <w:start w:val="1"/>
      <w:numFmt w:val="decimal"/>
      <w:lvlText w:val="%1.%2."/>
      <w:lvlJc w:val="left"/>
      <w:pPr>
        <w:ind w:left="870" w:hanging="435"/>
      </w:pPr>
      <w:rPr>
        <w:rFonts w:hint="default"/>
        <w:b/>
      </w:rPr>
    </w:lvl>
    <w:lvl w:ilvl="2">
      <w:start w:val="1"/>
      <w:numFmt w:val="decimal"/>
      <w:lvlText w:val="%1.%2.%3."/>
      <w:lvlJc w:val="left"/>
      <w:pPr>
        <w:ind w:left="1590" w:hanging="720"/>
      </w:pPr>
      <w:rPr>
        <w:rFonts w:hint="default"/>
        <w:b/>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7" w15:restartNumberingAfterBreak="0">
    <w:nsid w:val="1D5C100D"/>
    <w:multiLevelType w:val="multilevel"/>
    <w:tmpl w:val="A1A6EDC0"/>
    <w:lvl w:ilvl="0">
      <w:start w:val="1"/>
      <w:numFmt w:val="decimal"/>
      <w:lvlText w:val="%1."/>
      <w:lvlJc w:val="left"/>
      <w:pPr>
        <w:ind w:left="360" w:hanging="360"/>
      </w:pPr>
      <w:rPr>
        <w:rFonts w:hint="default"/>
        <w:b/>
        <w:color w:val="000000" w:themeColor="text1"/>
      </w:rPr>
    </w:lvl>
    <w:lvl w:ilvl="1">
      <w:start w:val="1"/>
      <w:numFmt w:val="decimal"/>
      <w:lvlText w:val="%1.%2."/>
      <w:lvlJc w:val="left"/>
      <w:pPr>
        <w:ind w:left="4969" w:hanging="432"/>
      </w:pPr>
      <w:rPr>
        <w:rFonts w:ascii="Arial" w:hAnsi="Arial" w:cs="Arial" w:hint="default"/>
        <w:b/>
        <w:i w:val="0"/>
        <w:strike w:val="0"/>
        <w:color w:val="auto"/>
        <w:sz w:val="20"/>
        <w:szCs w:val="20"/>
        <w:u w:val="none"/>
      </w:rPr>
    </w:lvl>
    <w:lvl w:ilvl="2">
      <w:start w:val="1"/>
      <w:numFmt w:val="decimal"/>
      <w:lvlText w:val="%1.%2.%3."/>
      <w:lvlJc w:val="left"/>
      <w:pPr>
        <w:ind w:left="8159" w:hanging="504"/>
      </w:pPr>
      <w:rPr>
        <w:rFonts w:ascii="Arial" w:hAnsi="Arial" w:cs="Arial" w:hint="default"/>
        <w:b/>
        <w:i w:val="0"/>
        <w:strike w:val="0"/>
        <w:color w:val="auto"/>
        <w:sz w:val="20"/>
        <w:szCs w:val="20"/>
      </w:rPr>
    </w:lvl>
    <w:lvl w:ilvl="3">
      <w:start w:val="1"/>
      <w:numFmt w:val="decimal"/>
      <w:lvlText w:val="%1.%2.%3.%4."/>
      <w:lvlJc w:val="left"/>
      <w:pPr>
        <w:ind w:left="2491" w:hanging="648"/>
      </w:pPr>
      <w:rPr>
        <w:rFonts w:hint="default"/>
        <w:b/>
        <w:i w:val="0"/>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4C43E61"/>
    <w:multiLevelType w:val="multilevel"/>
    <w:tmpl w:val="87DEB5FC"/>
    <w:lvl w:ilvl="0">
      <w:start w:val="11"/>
      <w:numFmt w:val="decimal"/>
      <w:lvlText w:val="%1"/>
      <w:lvlJc w:val="left"/>
      <w:pPr>
        <w:ind w:left="390" w:hanging="390"/>
      </w:pPr>
      <w:rPr>
        <w:rFonts w:hint="default"/>
        <w:i/>
        <w:color w:val="FF0000"/>
      </w:rPr>
    </w:lvl>
    <w:lvl w:ilvl="1">
      <w:start w:val="1"/>
      <w:numFmt w:val="decimal"/>
      <w:lvlText w:val="%1.%2"/>
      <w:lvlJc w:val="left"/>
      <w:pPr>
        <w:ind w:left="957" w:hanging="390"/>
      </w:pPr>
      <w:rPr>
        <w:rFonts w:hint="default"/>
        <w:i w:val="0"/>
        <w:color w:val="000000" w:themeColor="text1"/>
      </w:rPr>
    </w:lvl>
    <w:lvl w:ilvl="2">
      <w:start w:val="1"/>
      <w:numFmt w:val="decimal"/>
      <w:lvlText w:val="%1.%2.%3"/>
      <w:lvlJc w:val="left"/>
      <w:pPr>
        <w:ind w:left="1854" w:hanging="720"/>
      </w:pPr>
      <w:rPr>
        <w:rFonts w:hint="default"/>
        <w:i/>
        <w:color w:val="auto"/>
      </w:rPr>
    </w:lvl>
    <w:lvl w:ilvl="3">
      <w:start w:val="1"/>
      <w:numFmt w:val="decimal"/>
      <w:lvlText w:val="%1.%2.%3.%4"/>
      <w:lvlJc w:val="left"/>
      <w:pPr>
        <w:ind w:left="2421" w:hanging="720"/>
      </w:pPr>
      <w:rPr>
        <w:rFonts w:hint="default"/>
        <w:i/>
        <w:color w:val="auto"/>
      </w:rPr>
    </w:lvl>
    <w:lvl w:ilvl="4">
      <w:start w:val="1"/>
      <w:numFmt w:val="decimal"/>
      <w:lvlText w:val="%1.%2.%3.%4.%5"/>
      <w:lvlJc w:val="left"/>
      <w:pPr>
        <w:ind w:left="3348" w:hanging="1080"/>
      </w:pPr>
      <w:rPr>
        <w:rFonts w:hint="default"/>
        <w:i/>
        <w:color w:val="FF0000"/>
      </w:rPr>
    </w:lvl>
    <w:lvl w:ilvl="5">
      <w:start w:val="1"/>
      <w:numFmt w:val="decimal"/>
      <w:lvlText w:val="%1.%2.%3.%4.%5.%6"/>
      <w:lvlJc w:val="left"/>
      <w:pPr>
        <w:ind w:left="3915" w:hanging="1080"/>
      </w:pPr>
      <w:rPr>
        <w:rFonts w:hint="default"/>
        <w:i/>
        <w:color w:val="FF0000"/>
      </w:rPr>
    </w:lvl>
    <w:lvl w:ilvl="6">
      <w:start w:val="1"/>
      <w:numFmt w:val="decimal"/>
      <w:lvlText w:val="%1.%2.%3.%4.%5.%6.%7"/>
      <w:lvlJc w:val="left"/>
      <w:pPr>
        <w:ind w:left="4842" w:hanging="1440"/>
      </w:pPr>
      <w:rPr>
        <w:rFonts w:hint="default"/>
        <w:i/>
        <w:color w:val="FF0000"/>
      </w:rPr>
    </w:lvl>
    <w:lvl w:ilvl="7">
      <w:start w:val="1"/>
      <w:numFmt w:val="decimal"/>
      <w:lvlText w:val="%1.%2.%3.%4.%5.%6.%7.%8"/>
      <w:lvlJc w:val="left"/>
      <w:pPr>
        <w:ind w:left="5409" w:hanging="1440"/>
      </w:pPr>
      <w:rPr>
        <w:rFonts w:hint="default"/>
        <w:i/>
        <w:color w:val="FF0000"/>
      </w:rPr>
    </w:lvl>
    <w:lvl w:ilvl="8">
      <w:start w:val="1"/>
      <w:numFmt w:val="decimal"/>
      <w:lvlText w:val="%1.%2.%3.%4.%5.%6.%7.%8.%9"/>
      <w:lvlJc w:val="left"/>
      <w:pPr>
        <w:ind w:left="6336" w:hanging="1800"/>
      </w:pPr>
      <w:rPr>
        <w:rFonts w:hint="default"/>
        <w:i/>
        <w:color w:val="FF0000"/>
      </w:rPr>
    </w:lvl>
  </w:abstractNum>
  <w:abstractNum w:abstractNumId="9" w15:restartNumberingAfterBreak="0">
    <w:nsid w:val="261F2E6F"/>
    <w:multiLevelType w:val="multilevel"/>
    <w:tmpl w:val="F50C8D6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972D8F"/>
    <w:multiLevelType w:val="multilevel"/>
    <w:tmpl w:val="B0704BF2"/>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F66167"/>
    <w:multiLevelType w:val="multilevel"/>
    <w:tmpl w:val="FA147096"/>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BA3AAA"/>
    <w:multiLevelType w:val="multilevel"/>
    <w:tmpl w:val="F8FA58BA"/>
    <w:lvl w:ilvl="0">
      <w:start w:val="16"/>
      <w:numFmt w:val="decimal"/>
      <w:lvlText w:val="%1."/>
      <w:lvlJc w:val="left"/>
      <w:pPr>
        <w:ind w:left="435" w:hanging="435"/>
      </w:pPr>
      <w:rPr>
        <w:rFonts w:hint="default"/>
      </w:rPr>
    </w:lvl>
    <w:lvl w:ilvl="1">
      <w:start w:val="1"/>
      <w:numFmt w:val="decimal"/>
      <w:lvlText w:val="%1.%2."/>
      <w:lvlJc w:val="left"/>
      <w:pPr>
        <w:ind w:left="870" w:hanging="435"/>
      </w:pPr>
      <w:rPr>
        <w:rFonts w:hint="default"/>
        <w:b/>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13" w15:restartNumberingAfterBreak="0">
    <w:nsid w:val="2FED5C4B"/>
    <w:multiLevelType w:val="hybridMultilevel"/>
    <w:tmpl w:val="EF10C622"/>
    <w:lvl w:ilvl="0" w:tplc="8160BCF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3FB6A70"/>
    <w:multiLevelType w:val="multilevel"/>
    <w:tmpl w:val="67849A6E"/>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625BE0"/>
    <w:multiLevelType w:val="hybridMultilevel"/>
    <w:tmpl w:val="EF38E4E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9FF2940"/>
    <w:multiLevelType w:val="hybridMultilevel"/>
    <w:tmpl w:val="DBF29330"/>
    <w:lvl w:ilvl="0" w:tplc="2430C942">
      <w:start w:val="5"/>
      <w:numFmt w:val="decimal"/>
      <w:lvlText w:val="%1.1."/>
      <w:lvlJc w:val="left"/>
      <w:pPr>
        <w:ind w:left="720" w:hanging="36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2F90EBD"/>
    <w:multiLevelType w:val="hybridMultilevel"/>
    <w:tmpl w:val="A36CCEF0"/>
    <w:lvl w:ilvl="0" w:tplc="7AC8BC72">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7932787"/>
    <w:multiLevelType w:val="multilevel"/>
    <w:tmpl w:val="C8A271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B3D28AB"/>
    <w:multiLevelType w:val="hybridMultilevel"/>
    <w:tmpl w:val="D97AD9A6"/>
    <w:lvl w:ilvl="0" w:tplc="21D8E09A">
      <w:start w:val="1"/>
      <w:numFmt w:val="decimal"/>
      <w:lvlText w:val="%1."/>
      <w:lvlJc w:val="right"/>
      <w:pPr>
        <w:ind w:left="720" w:hanging="360"/>
      </w:pPr>
      <w:rPr>
        <w:rFonts w:hint="default"/>
        <w:b/>
      </w:rPr>
    </w:lvl>
    <w:lvl w:ilvl="1" w:tplc="691833DE">
      <w:start w:val="1"/>
      <w:numFmt w:val="lowerLetter"/>
      <w:lvlText w:val="%2."/>
      <w:lvlJc w:val="left"/>
      <w:pPr>
        <w:ind w:left="1440" w:hanging="360"/>
      </w:pPr>
      <w:rPr>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C3E3C38"/>
    <w:multiLevelType w:val="multilevel"/>
    <w:tmpl w:val="7996DC16"/>
    <w:lvl w:ilvl="0">
      <w:start w:val="14"/>
      <w:numFmt w:val="decimal"/>
      <w:lvlText w:val="%1."/>
      <w:lvlJc w:val="left"/>
      <w:pPr>
        <w:ind w:left="435" w:hanging="435"/>
      </w:pPr>
      <w:rPr>
        <w:rFonts w:hint="default"/>
      </w:rPr>
    </w:lvl>
    <w:lvl w:ilvl="1">
      <w:start w:val="1"/>
      <w:numFmt w:val="decimal"/>
      <w:lvlText w:val="%1.%2."/>
      <w:lvlJc w:val="left"/>
      <w:pPr>
        <w:ind w:left="870" w:hanging="435"/>
      </w:pPr>
      <w:rPr>
        <w:rFonts w:hint="default"/>
        <w:b/>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22" w15:restartNumberingAfterBreak="0">
    <w:nsid w:val="4D02171D"/>
    <w:multiLevelType w:val="multilevel"/>
    <w:tmpl w:val="0F6CFC8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b/>
      </w:rPr>
    </w:lvl>
    <w:lvl w:ilvl="3">
      <w:start w:val="1"/>
      <w:numFmt w:val="lowerLetter"/>
      <w:lvlText w:val="%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B03E3B"/>
    <w:multiLevelType w:val="multilevel"/>
    <w:tmpl w:val="36829E2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150269F"/>
    <w:multiLevelType w:val="multilevel"/>
    <w:tmpl w:val="40CE8B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6" w15:restartNumberingAfterBreak="0">
    <w:nsid w:val="55C36023"/>
    <w:multiLevelType w:val="hybridMultilevel"/>
    <w:tmpl w:val="1208F884"/>
    <w:lvl w:ilvl="0" w:tplc="634A6E14">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6A00F4B"/>
    <w:multiLevelType w:val="hybridMultilevel"/>
    <w:tmpl w:val="A834782C"/>
    <w:lvl w:ilvl="0" w:tplc="D3DACBBE">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A5D5910"/>
    <w:multiLevelType w:val="multilevel"/>
    <w:tmpl w:val="55A29180"/>
    <w:lvl w:ilvl="0">
      <w:start w:val="11"/>
      <w:numFmt w:val="decimal"/>
      <w:lvlText w:val="%1."/>
      <w:lvlJc w:val="left"/>
      <w:pPr>
        <w:ind w:left="435" w:hanging="435"/>
      </w:pPr>
      <w:rPr>
        <w:rFonts w:hint="default"/>
      </w:rPr>
    </w:lvl>
    <w:lvl w:ilvl="1">
      <w:start w:val="1"/>
      <w:numFmt w:val="decimal"/>
      <w:lvlText w:val="%1.%2."/>
      <w:lvlJc w:val="left"/>
      <w:pPr>
        <w:ind w:left="870" w:hanging="435"/>
      </w:pPr>
      <w:rPr>
        <w:rFonts w:hint="default"/>
        <w:b/>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29" w15:restartNumberingAfterBreak="0">
    <w:nsid w:val="5B5F08AB"/>
    <w:multiLevelType w:val="multilevel"/>
    <w:tmpl w:val="03CE5A9A"/>
    <w:lvl w:ilvl="0">
      <w:start w:val="10"/>
      <w:numFmt w:val="decimal"/>
      <w:lvlText w:val="%1."/>
      <w:lvlJc w:val="left"/>
      <w:pPr>
        <w:ind w:left="435" w:hanging="435"/>
      </w:pPr>
      <w:rPr>
        <w:rFonts w:hint="default"/>
      </w:rPr>
    </w:lvl>
    <w:lvl w:ilvl="1">
      <w:start w:val="1"/>
      <w:numFmt w:val="decimal"/>
      <w:lvlText w:val="%1.%2."/>
      <w:lvlJc w:val="left"/>
      <w:pPr>
        <w:ind w:left="795" w:hanging="43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D932164"/>
    <w:multiLevelType w:val="multilevel"/>
    <w:tmpl w:val="B9F69F2A"/>
    <w:lvl w:ilvl="0">
      <w:start w:val="17"/>
      <w:numFmt w:val="decimal"/>
      <w:lvlText w:val="%1."/>
      <w:lvlJc w:val="left"/>
      <w:pPr>
        <w:ind w:left="435" w:hanging="435"/>
      </w:pPr>
      <w:rPr>
        <w:rFonts w:hint="default"/>
      </w:rPr>
    </w:lvl>
    <w:lvl w:ilvl="1">
      <w:start w:val="1"/>
      <w:numFmt w:val="decimal"/>
      <w:lvlText w:val="%1.%2."/>
      <w:lvlJc w:val="left"/>
      <w:pPr>
        <w:ind w:left="870" w:hanging="435"/>
      </w:pPr>
      <w:rPr>
        <w:rFonts w:hint="default"/>
        <w:b/>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31" w15:restartNumberingAfterBreak="0">
    <w:nsid w:val="5DC76ABE"/>
    <w:multiLevelType w:val="multilevel"/>
    <w:tmpl w:val="35B0F354"/>
    <w:lvl w:ilvl="0">
      <w:start w:val="18"/>
      <w:numFmt w:val="decimal"/>
      <w:lvlText w:val="%1."/>
      <w:lvlJc w:val="left"/>
      <w:pPr>
        <w:ind w:left="435" w:hanging="435"/>
      </w:pPr>
      <w:rPr>
        <w:rFonts w:hint="default"/>
      </w:rPr>
    </w:lvl>
    <w:lvl w:ilvl="1">
      <w:start w:val="1"/>
      <w:numFmt w:val="decimal"/>
      <w:lvlText w:val="%1.%2."/>
      <w:lvlJc w:val="left"/>
      <w:pPr>
        <w:ind w:left="870" w:hanging="435"/>
      </w:pPr>
      <w:rPr>
        <w:rFonts w:hint="default"/>
        <w:b/>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32" w15:restartNumberingAfterBreak="0">
    <w:nsid w:val="5FB32638"/>
    <w:multiLevelType w:val="multilevel"/>
    <w:tmpl w:val="C986B8F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FC60377"/>
    <w:multiLevelType w:val="multilevel"/>
    <w:tmpl w:val="4E4AD750"/>
    <w:lvl w:ilvl="0">
      <w:start w:val="7"/>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720" w:hanging="360"/>
      </w:pPr>
      <w:rPr>
        <w:rFonts w:ascii="Times New Roman" w:hAnsi="Times New Roman" w:cs="Times New Roman" w:hint="default"/>
        <w:sz w:val="24"/>
      </w:rPr>
    </w:lvl>
    <w:lvl w:ilvl="2">
      <w:start w:val="1"/>
      <w:numFmt w:val="decimal"/>
      <w:lvlText w:val="%1.%2.%3."/>
      <w:lvlJc w:val="left"/>
      <w:pPr>
        <w:ind w:left="1440" w:hanging="720"/>
      </w:pPr>
      <w:rPr>
        <w:rFonts w:ascii="Times New Roman" w:hAnsi="Times New Roman" w:cs="Times New Roman" w:hint="default"/>
        <w:sz w:val="24"/>
      </w:rPr>
    </w:lvl>
    <w:lvl w:ilvl="3">
      <w:start w:val="1"/>
      <w:numFmt w:val="decimal"/>
      <w:lvlText w:val="%1.%2.%3.%4."/>
      <w:lvlJc w:val="left"/>
      <w:pPr>
        <w:ind w:left="1800" w:hanging="720"/>
      </w:pPr>
      <w:rPr>
        <w:rFonts w:ascii="Times New Roman" w:hAnsi="Times New Roman" w:cs="Times New Roman" w:hint="default"/>
        <w:sz w:val="24"/>
      </w:rPr>
    </w:lvl>
    <w:lvl w:ilvl="4">
      <w:start w:val="1"/>
      <w:numFmt w:val="decimal"/>
      <w:lvlText w:val="%1.%2.%3.%4.%5."/>
      <w:lvlJc w:val="left"/>
      <w:pPr>
        <w:ind w:left="2520" w:hanging="1080"/>
      </w:pPr>
      <w:rPr>
        <w:rFonts w:ascii="Times New Roman" w:hAnsi="Times New Roman" w:cs="Times New Roman" w:hint="default"/>
        <w:sz w:val="24"/>
      </w:rPr>
    </w:lvl>
    <w:lvl w:ilvl="5">
      <w:start w:val="1"/>
      <w:numFmt w:val="decimal"/>
      <w:lvlText w:val="%1.%2.%3.%4.%5.%6."/>
      <w:lvlJc w:val="left"/>
      <w:pPr>
        <w:ind w:left="2880" w:hanging="1080"/>
      </w:pPr>
      <w:rPr>
        <w:rFonts w:ascii="Times New Roman" w:hAnsi="Times New Roman" w:cs="Times New Roman" w:hint="default"/>
        <w:sz w:val="24"/>
      </w:rPr>
    </w:lvl>
    <w:lvl w:ilvl="6">
      <w:start w:val="1"/>
      <w:numFmt w:val="decimal"/>
      <w:lvlText w:val="%1.%2.%3.%4.%5.%6.%7."/>
      <w:lvlJc w:val="left"/>
      <w:pPr>
        <w:ind w:left="3600" w:hanging="1440"/>
      </w:pPr>
      <w:rPr>
        <w:rFonts w:ascii="Times New Roman" w:hAnsi="Times New Roman" w:cs="Times New Roman" w:hint="default"/>
        <w:sz w:val="24"/>
      </w:rPr>
    </w:lvl>
    <w:lvl w:ilvl="7">
      <w:start w:val="1"/>
      <w:numFmt w:val="decimal"/>
      <w:lvlText w:val="%1.%2.%3.%4.%5.%6.%7.%8."/>
      <w:lvlJc w:val="left"/>
      <w:pPr>
        <w:ind w:left="3960" w:hanging="1440"/>
      </w:pPr>
      <w:rPr>
        <w:rFonts w:ascii="Times New Roman" w:hAnsi="Times New Roman" w:cs="Times New Roman" w:hint="default"/>
        <w:sz w:val="24"/>
      </w:rPr>
    </w:lvl>
    <w:lvl w:ilvl="8">
      <w:start w:val="1"/>
      <w:numFmt w:val="decimal"/>
      <w:lvlText w:val="%1.%2.%3.%4.%5.%6.%7.%8.%9."/>
      <w:lvlJc w:val="left"/>
      <w:pPr>
        <w:ind w:left="4680" w:hanging="1800"/>
      </w:pPr>
      <w:rPr>
        <w:rFonts w:ascii="Times New Roman" w:hAnsi="Times New Roman" w:cs="Times New Roman" w:hint="default"/>
        <w:sz w:val="24"/>
      </w:rPr>
    </w:lvl>
  </w:abstractNum>
  <w:abstractNum w:abstractNumId="34" w15:restartNumberingAfterBreak="0">
    <w:nsid w:val="61194522"/>
    <w:multiLevelType w:val="multilevel"/>
    <w:tmpl w:val="54720E4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3B02ADE"/>
    <w:multiLevelType w:val="hybridMultilevel"/>
    <w:tmpl w:val="934C4678"/>
    <w:lvl w:ilvl="0" w:tplc="E38E4EC2">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4E56DBC"/>
    <w:multiLevelType w:val="multilevel"/>
    <w:tmpl w:val="66007DA4"/>
    <w:lvl w:ilvl="0">
      <w:start w:val="10"/>
      <w:numFmt w:val="decimal"/>
      <w:lvlText w:val="%1."/>
      <w:lvlJc w:val="left"/>
      <w:pPr>
        <w:ind w:left="435" w:hanging="435"/>
      </w:pPr>
      <w:rPr>
        <w:rFonts w:hint="default"/>
      </w:rPr>
    </w:lvl>
    <w:lvl w:ilvl="1">
      <w:start w:val="1"/>
      <w:numFmt w:val="decimal"/>
      <w:lvlText w:val="%1.%2."/>
      <w:lvlJc w:val="left"/>
      <w:pPr>
        <w:ind w:left="870" w:hanging="435"/>
      </w:pPr>
      <w:rPr>
        <w:rFonts w:hint="default"/>
        <w:b/>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37" w15:restartNumberingAfterBreak="0">
    <w:nsid w:val="6DA92868"/>
    <w:multiLevelType w:val="multilevel"/>
    <w:tmpl w:val="795C1F72"/>
    <w:lvl w:ilvl="0">
      <w:start w:val="12"/>
      <w:numFmt w:val="decimal"/>
      <w:lvlText w:val="%1."/>
      <w:lvlJc w:val="left"/>
      <w:pPr>
        <w:ind w:left="435" w:hanging="435"/>
      </w:pPr>
      <w:rPr>
        <w:rFonts w:hint="default"/>
      </w:rPr>
    </w:lvl>
    <w:lvl w:ilvl="1">
      <w:start w:val="1"/>
      <w:numFmt w:val="decimal"/>
      <w:lvlText w:val="%1.%2."/>
      <w:lvlJc w:val="left"/>
      <w:pPr>
        <w:ind w:left="870" w:hanging="435"/>
      </w:pPr>
      <w:rPr>
        <w:rFonts w:hint="default"/>
        <w:b/>
      </w:rPr>
    </w:lvl>
    <w:lvl w:ilvl="2">
      <w:start w:val="1"/>
      <w:numFmt w:val="decimal"/>
      <w:lvlText w:val="%1.%2.%3."/>
      <w:lvlJc w:val="left"/>
      <w:pPr>
        <w:ind w:left="1590" w:hanging="720"/>
      </w:pPr>
      <w:rPr>
        <w:rFonts w:hint="default"/>
        <w:b/>
      </w:rPr>
    </w:lvl>
    <w:lvl w:ilvl="3">
      <w:start w:val="1"/>
      <w:numFmt w:val="decimal"/>
      <w:lvlText w:val="%1.%2.%3.%4."/>
      <w:lvlJc w:val="left"/>
      <w:pPr>
        <w:ind w:left="2025" w:hanging="720"/>
      </w:pPr>
      <w:rPr>
        <w:rFonts w:hint="default"/>
        <w:b/>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38" w15:restartNumberingAfterBreak="0">
    <w:nsid w:val="70524853"/>
    <w:multiLevelType w:val="hybridMultilevel"/>
    <w:tmpl w:val="8ADEFFD4"/>
    <w:styleLink w:val="Estilo12"/>
    <w:lvl w:ilvl="0" w:tplc="1E306CEE">
      <w:start w:val="1"/>
      <w:numFmt w:val="decimal"/>
      <w:lvlText w:val="%1."/>
      <w:lvlJc w:val="left"/>
      <w:pPr>
        <w:ind w:left="720" w:hanging="360"/>
      </w:pPr>
      <w:rPr>
        <w:rFonts w:hint="default"/>
        <w:b/>
      </w:rPr>
    </w:lvl>
    <w:lvl w:ilvl="1" w:tplc="2C2E5992">
      <w:start w:val="1"/>
      <w:numFmt w:val="lowerLetter"/>
      <w:lvlText w:val="%2."/>
      <w:lvlJc w:val="left"/>
      <w:pPr>
        <w:ind w:left="1440" w:hanging="360"/>
      </w:pPr>
      <w:rPr>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2031F72"/>
    <w:multiLevelType w:val="multilevel"/>
    <w:tmpl w:val="432428F8"/>
    <w:lvl w:ilvl="0">
      <w:start w:val="1"/>
      <w:numFmt w:val="decimal"/>
      <w:lvlText w:val="%1."/>
      <w:lvlJc w:val="left"/>
      <w:pPr>
        <w:ind w:left="360" w:hanging="360"/>
      </w:pPr>
      <w:rPr>
        <w:b/>
      </w:rPr>
    </w:lvl>
    <w:lvl w:ilvl="1">
      <w:start w:val="1"/>
      <w:numFmt w:val="lowerLetter"/>
      <w:lvlText w:val="%2)"/>
      <w:lvlJc w:val="left"/>
      <w:pPr>
        <w:ind w:left="4969" w:hanging="432"/>
      </w:pPr>
      <w:rPr>
        <w:b w:val="0"/>
        <w:i/>
        <w:strike w:val="0"/>
        <w:color w:val="FF0000"/>
        <w:sz w:val="20"/>
        <w:szCs w:val="20"/>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6486F15"/>
    <w:multiLevelType w:val="hybridMultilevel"/>
    <w:tmpl w:val="6358C6F2"/>
    <w:lvl w:ilvl="0" w:tplc="D4787D7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80D66D9"/>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sz w:val="24"/>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8884E0E"/>
    <w:multiLevelType w:val="hybridMultilevel"/>
    <w:tmpl w:val="981A8CFA"/>
    <w:lvl w:ilvl="0" w:tplc="FDD0A616">
      <w:start w:val="1"/>
      <w:numFmt w:val="upperRoman"/>
      <w:lvlText w:val="%1."/>
      <w:lvlJc w:val="right"/>
      <w:pPr>
        <w:ind w:left="1568" w:hanging="360"/>
      </w:pPr>
      <w:rPr>
        <w:b/>
      </w:rPr>
    </w:lvl>
    <w:lvl w:ilvl="1" w:tplc="04160019" w:tentative="1">
      <w:start w:val="1"/>
      <w:numFmt w:val="lowerLetter"/>
      <w:lvlText w:val="%2."/>
      <w:lvlJc w:val="left"/>
      <w:pPr>
        <w:ind w:left="2288" w:hanging="360"/>
      </w:pPr>
    </w:lvl>
    <w:lvl w:ilvl="2" w:tplc="0416001B" w:tentative="1">
      <w:start w:val="1"/>
      <w:numFmt w:val="lowerRoman"/>
      <w:lvlText w:val="%3."/>
      <w:lvlJc w:val="right"/>
      <w:pPr>
        <w:ind w:left="3008" w:hanging="180"/>
      </w:pPr>
    </w:lvl>
    <w:lvl w:ilvl="3" w:tplc="0416000F" w:tentative="1">
      <w:start w:val="1"/>
      <w:numFmt w:val="decimal"/>
      <w:lvlText w:val="%4."/>
      <w:lvlJc w:val="left"/>
      <w:pPr>
        <w:ind w:left="3728" w:hanging="360"/>
      </w:pPr>
    </w:lvl>
    <w:lvl w:ilvl="4" w:tplc="04160019" w:tentative="1">
      <w:start w:val="1"/>
      <w:numFmt w:val="lowerLetter"/>
      <w:lvlText w:val="%5."/>
      <w:lvlJc w:val="left"/>
      <w:pPr>
        <w:ind w:left="4448" w:hanging="360"/>
      </w:pPr>
    </w:lvl>
    <w:lvl w:ilvl="5" w:tplc="0416001B" w:tentative="1">
      <w:start w:val="1"/>
      <w:numFmt w:val="lowerRoman"/>
      <w:lvlText w:val="%6."/>
      <w:lvlJc w:val="right"/>
      <w:pPr>
        <w:ind w:left="5168" w:hanging="180"/>
      </w:pPr>
    </w:lvl>
    <w:lvl w:ilvl="6" w:tplc="0416000F" w:tentative="1">
      <w:start w:val="1"/>
      <w:numFmt w:val="decimal"/>
      <w:lvlText w:val="%7."/>
      <w:lvlJc w:val="left"/>
      <w:pPr>
        <w:ind w:left="5888" w:hanging="360"/>
      </w:pPr>
    </w:lvl>
    <w:lvl w:ilvl="7" w:tplc="04160019" w:tentative="1">
      <w:start w:val="1"/>
      <w:numFmt w:val="lowerLetter"/>
      <w:lvlText w:val="%8."/>
      <w:lvlJc w:val="left"/>
      <w:pPr>
        <w:ind w:left="6608" w:hanging="360"/>
      </w:pPr>
    </w:lvl>
    <w:lvl w:ilvl="8" w:tplc="0416001B" w:tentative="1">
      <w:start w:val="1"/>
      <w:numFmt w:val="lowerRoman"/>
      <w:lvlText w:val="%9."/>
      <w:lvlJc w:val="right"/>
      <w:pPr>
        <w:ind w:left="7328" w:hanging="180"/>
      </w:pPr>
    </w:lvl>
  </w:abstractNum>
  <w:abstractNum w:abstractNumId="43" w15:restartNumberingAfterBreak="0">
    <w:nsid w:val="79783FE6"/>
    <w:multiLevelType w:val="multilevel"/>
    <w:tmpl w:val="3934CABA"/>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color w:val="000000" w:themeColor="text1"/>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4" w15:restartNumberingAfterBreak="0">
    <w:nsid w:val="7B5074A8"/>
    <w:multiLevelType w:val="multilevel"/>
    <w:tmpl w:val="DD64D900"/>
    <w:lvl w:ilvl="0">
      <w:start w:val="13"/>
      <w:numFmt w:val="decimal"/>
      <w:lvlText w:val="%1."/>
      <w:lvlJc w:val="left"/>
      <w:pPr>
        <w:ind w:left="435" w:hanging="435"/>
      </w:pPr>
      <w:rPr>
        <w:rFonts w:hint="default"/>
      </w:rPr>
    </w:lvl>
    <w:lvl w:ilvl="1">
      <w:start w:val="1"/>
      <w:numFmt w:val="decimal"/>
      <w:lvlText w:val="%1.%2."/>
      <w:lvlJc w:val="left"/>
      <w:pPr>
        <w:ind w:left="870" w:hanging="435"/>
      </w:pPr>
      <w:rPr>
        <w:rFonts w:hint="default"/>
        <w:b/>
        <w:i w:val="0"/>
      </w:rPr>
    </w:lvl>
    <w:lvl w:ilvl="2">
      <w:start w:val="1"/>
      <w:numFmt w:val="decimal"/>
      <w:lvlText w:val="%1.%2.%3."/>
      <w:lvlJc w:val="left"/>
      <w:pPr>
        <w:ind w:left="1590" w:hanging="720"/>
      </w:pPr>
      <w:rPr>
        <w:rFonts w:hint="default"/>
        <w:b/>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45"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15"/>
  </w:num>
  <w:num w:numId="2">
    <w:abstractNumId w:val="9"/>
  </w:num>
  <w:num w:numId="3">
    <w:abstractNumId w:val="24"/>
  </w:num>
  <w:num w:numId="4">
    <w:abstractNumId w:val="4"/>
  </w:num>
  <w:num w:numId="5">
    <w:abstractNumId w:val="32"/>
  </w:num>
  <w:num w:numId="6">
    <w:abstractNumId w:val="22"/>
  </w:num>
  <w:num w:numId="7">
    <w:abstractNumId w:val="16"/>
  </w:num>
  <w:num w:numId="8">
    <w:abstractNumId w:val="19"/>
  </w:num>
  <w:num w:numId="9">
    <w:abstractNumId w:val="23"/>
  </w:num>
  <w:num w:numId="10">
    <w:abstractNumId w:val="33"/>
  </w:num>
  <w:num w:numId="11">
    <w:abstractNumId w:val="43"/>
  </w:num>
  <w:num w:numId="12">
    <w:abstractNumId w:val="3"/>
  </w:num>
  <w:num w:numId="13">
    <w:abstractNumId w:val="5"/>
  </w:num>
  <w:num w:numId="14">
    <w:abstractNumId w:val="29"/>
  </w:num>
  <w:num w:numId="15">
    <w:abstractNumId w:val="41"/>
  </w:num>
  <w:num w:numId="16">
    <w:abstractNumId w:val="28"/>
  </w:num>
  <w:num w:numId="17">
    <w:abstractNumId w:val="37"/>
  </w:num>
  <w:num w:numId="18">
    <w:abstractNumId w:val="44"/>
  </w:num>
  <w:num w:numId="19">
    <w:abstractNumId w:val="21"/>
  </w:num>
  <w:num w:numId="20">
    <w:abstractNumId w:val="6"/>
  </w:num>
  <w:num w:numId="21">
    <w:abstractNumId w:val="12"/>
  </w:num>
  <w:num w:numId="22">
    <w:abstractNumId w:val="30"/>
  </w:num>
  <w:num w:numId="23">
    <w:abstractNumId w:val="31"/>
  </w:num>
  <w:num w:numId="24">
    <w:abstractNumId w:val="39"/>
  </w:num>
  <w:num w:numId="25">
    <w:abstractNumId w:val="26"/>
  </w:num>
  <w:num w:numId="26">
    <w:abstractNumId w:val="17"/>
  </w:num>
  <w:num w:numId="27">
    <w:abstractNumId w:val="0"/>
  </w:num>
  <w:num w:numId="28">
    <w:abstractNumId w:val="40"/>
  </w:num>
  <w:num w:numId="29">
    <w:abstractNumId w:val="13"/>
  </w:num>
  <w:num w:numId="30">
    <w:abstractNumId w:val="27"/>
  </w:num>
  <w:num w:numId="31">
    <w:abstractNumId w:val="36"/>
  </w:num>
  <w:num w:numId="32">
    <w:abstractNumId w:val="2"/>
  </w:num>
  <w:num w:numId="33">
    <w:abstractNumId w:val="1"/>
  </w:num>
  <w:num w:numId="34">
    <w:abstractNumId w:val="45"/>
  </w:num>
  <w:num w:numId="35">
    <w:abstractNumId w:val="25"/>
  </w:num>
  <w:num w:numId="36">
    <w:abstractNumId w:val="35"/>
  </w:num>
  <w:num w:numId="37">
    <w:abstractNumId w:val="42"/>
  </w:num>
  <w:num w:numId="38">
    <w:abstractNumId w:val="20"/>
  </w:num>
  <w:num w:numId="39">
    <w:abstractNumId w:val="18"/>
  </w:num>
  <w:num w:numId="40">
    <w:abstractNumId w:val="10"/>
  </w:num>
  <w:num w:numId="41">
    <w:abstractNumId w:val="14"/>
  </w:num>
  <w:num w:numId="42">
    <w:abstractNumId w:val="11"/>
  </w:num>
  <w:num w:numId="43">
    <w:abstractNumId w:val="8"/>
  </w:num>
  <w:num w:numId="44">
    <w:abstractNumId w:val="34"/>
  </w:num>
  <w:num w:numId="45">
    <w:abstractNumId w:val="7"/>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0EF"/>
    <w:rsid w:val="000020B2"/>
    <w:rsid w:val="000073E4"/>
    <w:rsid w:val="00012935"/>
    <w:rsid w:val="00015BCD"/>
    <w:rsid w:val="00064015"/>
    <w:rsid w:val="00094220"/>
    <w:rsid w:val="00095DCF"/>
    <w:rsid w:val="000A6A79"/>
    <w:rsid w:val="000B59C8"/>
    <w:rsid w:val="000D0EB6"/>
    <w:rsid w:val="000D1669"/>
    <w:rsid w:val="000D7702"/>
    <w:rsid w:val="000F1857"/>
    <w:rsid w:val="00111EA0"/>
    <w:rsid w:val="001169BB"/>
    <w:rsid w:val="0014452B"/>
    <w:rsid w:val="0015179C"/>
    <w:rsid w:val="00154580"/>
    <w:rsid w:val="00154A5D"/>
    <w:rsid w:val="00173FE8"/>
    <w:rsid w:val="00196128"/>
    <w:rsid w:val="001A2792"/>
    <w:rsid w:val="001C7D38"/>
    <w:rsid w:val="001D12FF"/>
    <w:rsid w:val="001D1801"/>
    <w:rsid w:val="001E5E57"/>
    <w:rsid w:val="001E6C4C"/>
    <w:rsid w:val="001F23D6"/>
    <w:rsid w:val="00214539"/>
    <w:rsid w:val="002200EF"/>
    <w:rsid w:val="00227803"/>
    <w:rsid w:val="00243F70"/>
    <w:rsid w:val="00256A3E"/>
    <w:rsid w:val="002B0BAA"/>
    <w:rsid w:val="002B71CF"/>
    <w:rsid w:val="002D4646"/>
    <w:rsid w:val="002D7814"/>
    <w:rsid w:val="002F74F5"/>
    <w:rsid w:val="003440B7"/>
    <w:rsid w:val="00345FCC"/>
    <w:rsid w:val="003542B3"/>
    <w:rsid w:val="00377605"/>
    <w:rsid w:val="00380BC3"/>
    <w:rsid w:val="00384B20"/>
    <w:rsid w:val="003A4070"/>
    <w:rsid w:val="003D00D1"/>
    <w:rsid w:val="003E39A9"/>
    <w:rsid w:val="003F64F0"/>
    <w:rsid w:val="00415F7A"/>
    <w:rsid w:val="00423349"/>
    <w:rsid w:val="004413FE"/>
    <w:rsid w:val="00442DBD"/>
    <w:rsid w:val="0045063E"/>
    <w:rsid w:val="00454B8F"/>
    <w:rsid w:val="004661A4"/>
    <w:rsid w:val="004772CE"/>
    <w:rsid w:val="004A38FB"/>
    <w:rsid w:val="004A5DA1"/>
    <w:rsid w:val="004B25E2"/>
    <w:rsid w:val="00527DF1"/>
    <w:rsid w:val="00542E79"/>
    <w:rsid w:val="00562898"/>
    <w:rsid w:val="00575D7A"/>
    <w:rsid w:val="0058571D"/>
    <w:rsid w:val="0059094D"/>
    <w:rsid w:val="005A1249"/>
    <w:rsid w:val="005B2B5E"/>
    <w:rsid w:val="005C29E7"/>
    <w:rsid w:val="005D27FA"/>
    <w:rsid w:val="00601B32"/>
    <w:rsid w:val="00607519"/>
    <w:rsid w:val="00626696"/>
    <w:rsid w:val="0063431C"/>
    <w:rsid w:val="00636027"/>
    <w:rsid w:val="00670E0E"/>
    <w:rsid w:val="00671778"/>
    <w:rsid w:val="0067545C"/>
    <w:rsid w:val="006827BD"/>
    <w:rsid w:val="00695E95"/>
    <w:rsid w:val="006A1409"/>
    <w:rsid w:val="006A7E59"/>
    <w:rsid w:val="006E2B98"/>
    <w:rsid w:val="00715283"/>
    <w:rsid w:val="007604A4"/>
    <w:rsid w:val="00764238"/>
    <w:rsid w:val="0077434F"/>
    <w:rsid w:val="007B5CEC"/>
    <w:rsid w:val="007D0329"/>
    <w:rsid w:val="007E1E7F"/>
    <w:rsid w:val="007F6AF8"/>
    <w:rsid w:val="00811E08"/>
    <w:rsid w:val="00863E3F"/>
    <w:rsid w:val="00863FF4"/>
    <w:rsid w:val="008722DA"/>
    <w:rsid w:val="008866BC"/>
    <w:rsid w:val="008C7BAC"/>
    <w:rsid w:val="008D1DDE"/>
    <w:rsid w:val="0095734E"/>
    <w:rsid w:val="009678E5"/>
    <w:rsid w:val="009815AD"/>
    <w:rsid w:val="00985861"/>
    <w:rsid w:val="009D3B9D"/>
    <w:rsid w:val="009F348A"/>
    <w:rsid w:val="00A202F2"/>
    <w:rsid w:val="00A34C74"/>
    <w:rsid w:val="00A40465"/>
    <w:rsid w:val="00A4439C"/>
    <w:rsid w:val="00AA3252"/>
    <w:rsid w:val="00AA477A"/>
    <w:rsid w:val="00AA5F24"/>
    <w:rsid w:val="00AB1DB5"/>
    <w:rsid w:val="00AD4F44"/>
    <w:rsid w:val="00AF1D3B"/>
    <w:rsid w:val="00AF4A2C"/>
    <w:rsid w:val="00B07F23"/>
    <w:rsid w:val="00B14A7A"/>
    <w:rsid w:val="00B16E1C"/>
    <w:rsid w:val="00B27A91"/>
    <w:rsid w:val="00B30A92"/>
    <w:rsid w:val="00B310D2"/>
    <w:rsid w:val="00B33772"/>
    <w:rsid w:val="00B45AA2"/>
    <w:rsid w:val="00B61D40"/>
    <w:rsid w:val="00B65551"/>
    <w:rsid w:val="00B80FF0"/>
    <w:rsid w:val="00B82B47"/>
    <w:rsid w:val="00BB4DD3"/>
    <w:rsid w:val="00BC4B80"/>
    <w:rsid w:val="00BD47C3"/>
    <w:rsid w:val="00BD519C"/>
    <w:rsid w:val="00BD5C26"/>
    <w:rsid w:val="00BE6700"/>
    <w:rsid w:val="00BF7CEC"/>
    <w:rsid w:val="00C0023C"/>
    <w:rsid w:val="00C057D5"/>
    <w:rsid w:val="00C225E5"/>
    <w:rsid w:val="00C27AB5"/>
    <w:rsid w:val="00C350AE"/>
    <w:rsid w:val="00C4308D"/>
    <w:rsid w:val="00C558D9"/>
    <w:rsid w:val="00C67973"/>
    <w:rsid w:val="00C72E47"/>
    <w:rsid w:val="00C84D10"/>
    <w:rsid w:val="00C86C95"/>
    <w:rsid w:val="00C94D6D"/>
    <w:rsid w:val="00C94F14"/>
    <w:rsid w:val="00CA325A"/>
    <w:rsid w:val="00CB35CD"/>
    <w:rsid w:val="00CE79B1"/>
    <w:rsid w:val="00D10642"/>
    <w:rsid w:val="00D15F6F"/>
    <w:rsid w:val="00D2720E"/>
    <w:rsid w:val="00D405CB"/>
    <w:rsid w:val="00D55658"/>
    <w:rsid w:val="00D60C1D"/>
    <w:rsid w:val="00D649C5"/>
    <w:rsid w:val="00D84C1A"/>
    <w:rsid w:val="00D94630"/>
    <w:rsid w:val="00DB0A47"/>
    <w:rsid w:val="00DB191C"/>
    <w:rsid w:val="00DB2DBA"/>
    <w:rsid w:val="00DD17D8"/>
    <w:rsid w:val="00DE5ACF"/>
    <w:rsid w:val="00E02015"/>
    <w:rsid w:val="00E03955"/>
    <w:rsid w:val="00E05569"/>
    <w:rsid w:val="00E107C3"/>
    <w:rsid w:val="00E13530"/>
    <w:rsid w:val="00E1373D"/>
    <w:rsid w:val="00E27548"/>
    <w:rsid w:val="00E34861"/>
    <w:rsid w:val="00E63637"/>
    <w:rsid w:val="00E81C0E"/>
    <w:rsid w:val="00EA7400"/>
    <w:rsid w:val="00EB11AB"/>
    <w:rsid w:val="00EF77AC"/>
    <w:rsid w:val="00F01BD1"/>
    <w:rsid w:val="00F27216"/>
    <w:rsid w:val="00F42182"/>
    <w:rsid w:val="00F433B4"/>
    <w:rsid w:val="00F5533E"/>
    <w:rsid w:val="00F778BD"/>
    <w:rsid w:val="00FA1BEF"/>
    <w:rsid w:val="00FC4957"/>
    <w:rsid w:val="00FD1215"/>
    <w:rsid w:val="00FE3198"/>
    <w:rsid w:val="00FF36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17CD2E68"/>
  <w15:chartTrackingRefBased/>
  <w15:docId w15:val="{A9DB35D4-C61C-4773-ACD4-4C1E0545A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31C"/>
  </w:style>
  <w:style w:type="paragraph" w:styleId="Ttulo1">
    <w:name w:val="heading 1"/>
    <w:basedOn w:val="Normal"/>
    <w:next w:val="Normal"/>
    <w:link w:val="Ttulo1Char"/>
    <w:uiPriority w:val="9"/>
    <w:qFormat/>
    <w:rsid w:val="00670E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82B4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82B47"/>
  </w:style>
  <w:style w:type="paragraph" w:styleId="Rodap">
    <w:name w:val="footer"/>
    <w:basedOn w:val="Normal"/>
    <w:link w:val="RodapChar"/>
    <w:uiPriority w:val="99"/>
    <w:unhideWhenUsed/>
    <w:rsid w:val="00B82B47"/>
    <w:pPr>
      <w:tabs>
        <w:tab w:val="center" w:pos="4252"/>
        <w:tab w:val="right" w:pos="8504"/>
      </w:tabs>
      <w:spacing w:after="0" w:line="240" w:lineRule="auto"/>
    </w:pPr>
  </w:style>
  <w:style w:type="character" w:customStyle="1" w:styleId="RodapChar">
    <w:name w:val="Rodapé Char"/>
    <w:basedOn w:val="Fontepargpadro"/>
    <w:link w:val="Rodap"/>
    <w:uiPriority w:val="99"/>
    <w:qFormat/>
    <w:rsid w:val="00B82B47"/>
  </w:style>
  <w:style w:type="paragraph" w:styleId="PargrafodaLista">
    <w:name w:val="List Paragraph"/>
    <w:basedOn w:val="Normal"/>
    <w:link w:val="PargrafodaListaChar"/>
    <w:uiPriority w:val="34"/>
    <w:qFormat/>
    <w:rsid w:val="00AF4A2C"/>
    <w:pPr>
      <w:ind w:left="720"/>
      <w:contextualSpacing/>
    </w:pPr>
  </w:style>
  <w:style w:type="character" w:styleId="Hyperlink">
    <w:name w:val="Hyperlink"/>
    <w:basedOn w:val="Fontepargpadro"/>
    <w:uiPriority w:val="99"/>
    <w:unhideWhenUsed/>
    <w:rsid w:val="001E5E57"/>
    <w:rPr>
      <w:color w:val="0563C1" w:themeColor="hyperlink"/>
      <w:u w:val="single"/>
    </w:rPr>
  </w:style>
  <w:style w:type="character" w:styleId="HiperlinkVisitado">
    <w:name w:val="FollowedHyperlink"/>
    <w:basedOn w:val="Fontepargpadro"/>
    <w:uiPriority w:val="99"/>
    <w:semiHidden/>
    <w:unhideWhenUsed/>
    <w:rsid w:val="001E5E57"/>
    <w:rPr>
      <w:color w:val="954F72" w:themeColor="followedHyperlink"/>
      <w:u w:val="single"/>
    </w:rPr>
  </w:style>
  <w:style w:type="table" w:styleId="Tabelacomgrade">
    <w:name w:val="Table Grid"/>
    <w:basedOn w:val="Tabelanormal"/>
    <w:uiPriority w:val="39"/>
    <w:rsid w:val="00B27A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nhideWhenUsed/>
    <w:qFormat/>
    <w:rsid w:val="00B27A91"/>
    <w:rPr>
      <w:sz w:val="16"/>
      <w:szCs w:val="16"/>
    </w:rPr>
  </w:style>
  <w:style w:type="paragraph" w:styleId="Textodecomentrio">
    <w:name w:val="annotation text"/>
    <w:basedOn w:val="Normal"/>
    <w:link w:val="TextodecomentrioChar"/>
    <w:uiPriority w:val="99"/>
    <w:semiHidden/>
    <w:unhideWhenUsed/>
    <w:rsid w:val="00B27A9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27A91"/>
    <w:rPr>
      <w:sz w:val="20"/>
      <w:szCs w:val="20"/>
    </w:rPr>
  </w:style>
  <w:style w:type="paragraph" w:styleId="Assuntodocomentrio">
    <w:name w:val="annotation subject"/>
    <w:basedOn w:val="Textodecomentrio"/>
    <w:next w:val="Textodecomentrio"/>
    <w:link w:val="AssuntodocomentrioChar"/>
    <w:uiPriority w:val="99"/>
    <w:semiHidden/>
    <w:unhideWhenUsed/>
    <w:rsid w:val="00B27A91"/>
    <w:rPr>
      <w:b/>
      <w:bCs/>
    </w:rPr>
  </w:style>
  <w:style w:type="character" w:customStyle="1" w:styleId="AssuntodocomentrioChar">
    <w:name w:val="Assunto do comentário Char"/>
    <w:basedOn w:val="TextodecomentrioChar"/>
    <w:link w:val="Assuntodocomentrio"/>
    <w:uiPriority w:val="99"/>
    <w:semiHidden/>
    <w:rsid w:val="00B27A91"/>
    <w:rPr>
      <w:b/>
      <w:bCs/>
      <w:sz w:val="20"/>
      <w:szCs w:val="20"/>
    </w:rPr>
  </w:style>
  <w:style w:type="paragraph" w:styleId="Textodebalo">
    <w:name w:val="Balloon Text"/>
    <w:basedOn w:val="Normal"/>
    <w:link w:val="TextodebaloChar"/>
    <w:uiPriority w:val="99"/>
    <w:semiHidden/>
    <w:unhideWhenUsed/>
    <w:rsid w:val="00B27A9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27A91"/>
    <w:rPr>
      <w:rFonts w:ascii="Segoe UI" w:hAnsi="Segoe UI" w:cs="Segoe UI"/>
      <w:sz w:val="18"/>
      <w:szCs w:val="18"/>
    </w:rPr>
  </w:style>
  <w:style w:type="numbering" w:customStyle="1" w:styleId="Estilo3">
    <w:name w:val="Estilo3"/>
    <w:uiPriority w:val="99"/>
    <w:rsid w:val="00D94630"/>
    <w:pPr>
      <w:numPr>
        <w:numId w:val="26"/>
      </w:numPr>
    </w:pPr>
  </w:style>
  <w:style w:type="paragraph" w:customStyle="1" w:styleId="Nivel01">
    <w:name w:val="Nivel 01"/>
    <w:basedOn w:val="Ttulo1"/>
    <w:next w:val="Normal"/>
    <w:link w:val="Nivel01Char"/>
    <w:qFormat/>
    <w:rsid w:val="00670E0E"/>
    <w:pPr>
      <w:tabs>
        <w:tab w:val="left" w:pos="567"/>
      </w:tabs>
      <w:spacing w:after="120" w:line="276" w:lineRule="auto"/>
      <w:jc w:val="both"/>
    </w:pPr>
    <w:rPr>
      <w:rFonts w:ascii="Arial" w:hAnsi="Arial" w:cs="Arial"/>
      <w:b/>
      <w:bCs/>
      <w:color w:val="auto"/>
      <w:sz w:val="20"/>
      <w:szCs w:val="20"/>
      <w:lang w:eastAsia="pt-BR"/>
    </w:rPr>
  </w:style>
  <w:style w:type="character" w:customStyle="1" w:styleId="Nivel01Char">
    <w:name w:val="Nivel 01 Char"/>
    <w:basedOn w:val="Fontepargpadro"/>
    <w:link w:val="Nivel01"/>
    <w:rsid w:val="00670E0E"/>
    <w:rPr>
      <w:rFonts w:ascii="Arial" w:eastAsiaTheme="majorEastAsia" w:hAnsi="Arial" w:cs="Arial"/>
      <w:b/>
      <w:bCs/>
      <w:sz w:val="20"/>
      <w:szCs w:val="20"/>
      <w:lang w:eastAsia="pt-BR"/>
    </w:rPr>
  </w:style>
  <w:style w:type="character" w:customStyle="1" w:styleId="Ttulo1Char">
    <w:name w:val="Título 1 Char"/>
    <w:basedOn w:val="Fontepargpadro"/>
    <w:link w:val="Ttulo1"/>
    <w:uiPriority w:val="9"/>
    <w:rsid w:val="00670E0E"/>
    <w:rPr>
      <w:rFonts w:asciiTheme="majorHAnsi" w:eastAsiaTheme="majorEastAsia" w:hAnsiTheme="majorHAnsi" w:cstheme="majorBidi"/>
      <w:color w:val="2E74B5" w:themeColor="accent1" w:themeShade="BF"/>
      <w:sz w:val="32"/>
      <w:szCs w:val="32"/>
    </w:rPr>
  </w:style>
  <w:style w:type="character" w:customStyle="1" w:styleId="fontstyle01">
    <w:name w:val="fontstyle01"/>
    <w:basedOn w:val="Fontepargpadro"/>
    <w:rsid w:val="00F01BD1"/>
    <w:rPr>
      <w:rFonts w:ascii="ArialMT" w:hAnsi="ArialMT" w:hint="default"/>
      <w:b w:val="0"/>
      <w:bCs w:val="0"/>
      <w:i w:val="0"/>
      <w:iCs w:val="0"/>
      <w:color w:val="000000"/>
      <w:sz w:val="20"/>
      <w:szCs w:val="20"/>
    </w:rPr>
  </w:style>
  <w:style w:type="paragraph" w:customStyle="1" w:styleId="Nivel2">
    <w:name w:val="Nivel 2"/>
    <w:basedOn w:val="Normal"/>
    <w:qFormat/>
    <w:rsid w:val="001A2792"/>
    <w:pPr>
      <w:spacing w:before="120" w:after="120" w:line="276" w:lineRule="auto"/>
      <w:jc w:val="both"/>
    </w:pPr>
    <w:rPr>
      <w:rFonts w:ascii="Arial" w:eastAsiaTheme="minorEastAsia" w:hAnsi="Arial" w:cs="Arial"/>
      <w:color w:val="000000"/>
      <w:sz w:val="20"/>
      <w:szCs w:val="20"/>
      <w:lang w:eastAsia="pt-BR"/>
    </w:rPr>
  </w:style>
  <w:style w:type="paragraph" w:customStyle="1" w:styleId="Nivel3">
    <w:name w:val="Nivel 3"/>
    <w:basedOn w:val="Normal"/>
    <w:link w:val="Nivel3Char"/>
    <w:qFormat/>
    <w:rsid w:val="001A2792"/>
    <w:pPr>
      <w:spacing w:before="120" w:after="120" w:line="276" w:lineRule="auto"/>
      <w:ind w:left="284"/>
      <w:jc w:val="both"/>
    </w:pPr>
    <w:rPr>
      <w:rFonts w:ascii="Arial" w:eastAsiaTheme="minorEastAsia" w:hAnsi="Arial" w:cs="Arial"/>
      <w:color w:val="000000"/>
      <w:sz w:val="20"/>
      <w:szCs w:val="20"/>
      <w:lang w:eastAsia="pt-BR"/>
    </w:rPr>
  </w:style>
  <w:style w:type="paragraph" w:customStyle="1" w:styleId="Nivel4">
    <w:name w:val="Nivel 4"/>
    <w:basedOn w:val="Nivel3"/>
    <w:qFormat/>
    <w:rsid w:val="001A2792"/>
    <w:pPr>
      <w:ind w:left="567"/>
    </w:pPr>
    <w:rPr>
      <w:color w:val="auto"/>
    </w:rPr>
  </w:style>
  <w:style w:type="paragraph" w:customStyle="1" w:styleId="Nivel5">
    <w:name w:val="Nivel 5"/>
    <w:basedOn w:val="Nivel4"/>
    <w:qFormat/>
    <w:rsid w:val="001A2792"/>
    <w:pPr>
      <w:ind w:left="1276"/>
    </w:pPr>
  </w:style>
  <w:style w:type="character" w:customStyle="1" w:styleId="Nivel3Char">
    <w:name w:val="Nivel 3 Char"/>
    <w:basedOn w:val="Fontepargpadro"/>
    <w:link w:val="Nivel3"/>
    <w:rsid w:val="001A2792"/>
    <w:rPr>
      <w:rFonts w:ascii="Arial" w:eastAsiaTheme="minorEastAsia" w:hAnsi="Arial" w:cs="Arial"/>
      <w:color w:val="000000"/>
      <w:sz w:val="20"/>
      <w:szCs w:val="20"/>
      <w:lang w:eastAsia="pt-BR"/>
    </w:rPr>
  </w:style>
  <w:style w:type="character" w:customStyle="1" w:styleId="PargrafodaListaChar">
    <w:name w:val="Parágrafo da Lista Char"/>
    <w:basedOn w:val="Fontepargpadro"/>
    <w:link w:val="PargrafodaLista"/>
    <w:uiPriority w:val="34"/>
    <w:qFormat/>
    <w:locked/>
    <w:rsid w:val="005A1249"/>
  </w:style>
  <w:style w:type="numbering" w:customStyle="1" w:styleId="Estilo12">
    <w:name w:val="Estilo12"/>
    <w:uiPriority w:val="99"/>
    <w:rsid w:val="005A1249"/>
    <w:pPr>
      <w:numPr>
        <w:numId w:val="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6616730">
      <w:bodyDiv w:val="1"/>
      <w:marLeft w:val="0"/>
      <w:marRight w:val="0"/>
      <w:marTop w:val="0"/>
      <w:marBottom w:val="0"/>
      <w:divBdr>
        <w:top w:val="none" w:sz="0" w:space="0" w:color="auto"/>
        <w:left w:val="none" w:sz="0" w:space="0" w:color="auto"/>
        <w:bottom w:val="none" w:sz="0" w:space="0" w:color="auto"/>
        <w:right w:val="none" w:sz="0" w:space="0" w:color="auto"/>
      </w:divBdr>
    </w:div>
    <w:div w:id="1703554520">
      <w:bodyDiv w:val="1"/>
      <w:marLeft w:val="0"/>
      <w:marRight w:val="0"/>
      <w:marTop w:val="0"/>
      <w:marBottom w:val="0"/>
      <w:divBdr>
        <w:top w:val="none" w:sz="0" w:space="0" w:color="auto"/>
        <w:left w:val="none" w:sz="0" w:space="0" w:color="auto"/>
        <w:bottom w:val="none" w:sz="0" w:space="0" w:color="auto"/>
        <w:right w:val="none" w:sz="0" w:space="0" w:color="auto"/>
      </w:divBdr>
      <w:divsChild>
        <w:div w:id="1808350722">
          <w:marLeft w:val="0"/>
          <w:marRight w:val="0"/>
          <w:marTop w:val="0"/>
          <w:marBottom w:val="0"/>
          <w:divBdr>
            <w:top w:val="none" w:sz="0" w:space="0" w:color="auto"/>
            <w:left w:val="none" w:sz="0" w:space="0" w:color="auto"/>
            <w:bottom w:val="none" w:sz="0" w:space="0" w:color="auto"/>
            <w:right w:val="none" w:sz="0" w:space="0" w:color="auto"/>
          </w:divBdr>
          <w:divsChild>
            <w:div w:id="77867581">
              <w:marLeft w:val="0"/>
              <w:marRight w:val="0"/>
              <w:marTop w:val="0"/>
              <w:marBottom w:val="180"/>
              <w:divBdr>
                <w:top w:val="none" w:sz="0" w:space="0" w:color="auto"/>
                <w:left w:val="none" w:sz="0" w:space="0" w:color="auto"/>
                <w:bottom w:val="none" w:sz="0" w:space="0" w:color="auto"/>
                <w:right w:val="none" w:sz="0" w:space="0" w:color="auto"/>
              </w:divBdr>
              <w:divsChild>
                <w:div w:id="92657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326740">
      <w:bodyDiv w:val="1"/>
      <w:marLeft w:val="0"/>
      <w:marRight w:val="0"/>
      <w:marTop w:val="0"/>
      <w:marBottom w:val="0"/>
      <w:divBdr>
        <w:top w:val="none" w:sz="0" w:space="0" w:color="auto"/>
        <w:left w:val="none" w:sz="0" w:space="0" w:color="auto"/>
        <w:bottom w:val="none" w:sz="0" w:space="0" w:color="auto"/>
        <w:right w:val="none" w:sz="0" w:space="0" w:color="auto"/>
      </w:divBdr>
    </w:div>
    <w:div w:id="2069448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_ato2011-2014/2013/lei/l12846.htm" TargetMode="External"/><Relationship Id="rId28" Type="http://schemas.openxmlformats.org/officeDocument/2006/relationships/hyperlink" Target="https://www.gov.br/compras/pt-br/acesso-a-informacao/legislacao/instrucoes-normativas/instrucao-normativa-seges-me-no-26-de-13-de-abril-de-2022" TargetMode="External"/><Relationship Id="rId36" Type="http://schemas.openxmlformats.org/officeDocument/2006/relationships/theme" Target="theme/theme1.xm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X:\2025%20-%20Licita&#231;&#245;es%20e%20Dispensas%20com%20Contrato\Contrata&#231;&#245;es%20Diretas\Modelo%20Contrato%20-%20Dispensa.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60CE0-1453-48F6-9682-01BD71314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Contrato - Dispensa</Template>
  <TotalTime>39</TotalTime>
  <Pages>13</Pages>
  <Words>4912</Words>
  <Characters>26529</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João Pedro de Faria</dc:creator>
  <cp:keywords/>
  <dc:description/>
  <cp:lastModifiedBy>João Pedro de Faria</cp:lastModifiedBy>
  <cp:revision>4</cp:revision>
  <cp:lastPrinted>2026-04-06T15:01:00Z</cp:lastPrinted>
  <dcterms:created xsi:type="dcterms:W3CDTF">2026-06-08T13:48:00Z</dcterms:created>
  <dcterms:modified xsi:type="dcterms:W3CDTF">2026-06-08T18:32:00Z</dcterms:modified>
</cp:coreProperties>
</file>